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D9" w:rsidRDefault="00C857D9" w:rsidP="00216BC6">
      <w:pPr>
        <w:pStyle w:val="Ttulo1"/>
        <w:jc w:val="center"/>
        <w:rPr>
          <w:rFonts w:ascii="Times New Roman" w:hAnsi="Times New Roman"/>
          <w:sz w:val="24"/>
          <w:szCs w:val="24"/>
        </w:rPr>
      </w:pPr>
    </w:p>
    <w:p w:rsidR="00C857D9" w:rsidRDefault="00C857D9" w:rsidP="00216BC6">
      <w:pPr>
        <w:pStyle w:val="Ttulo1"/>
        <w:jc w:val="center"/>
        <w:rPr>
          <w:rFonts w:ascii="Times New Roman" w:hAnsi="Times New Roman"/>
          <w:sz w:val="24"/>
          <w:szCs w:val="24"/>
        </w:rPr>
      </w:pPr>
    </w:p>
    <w:p w:rsidR="00216BC6" w:rsidRPr="00CE6FEA" w:rsidRDefault="00216BC6" w:rsidP="00216BC6">
      <w:pPr>
        <w:pStyle w:val="Ttulo1"/>
        <w:jc w:val="center"/>
        <w:rPr>
          <w:rFonts w:ascii="Times New Roman" w:hAnsi="Times New Roman"/>
          <w:sz w:val="24"/>
          <w:szCs w:val="24"/>
        </w:rPr>
      </w:pPr>
      <w:r w:rsidRPr="00CE6FEA">
        <w:rPr>
          <w:rFonts w:ascii="Times New Roman" w:hAnsi="Times New Roman"/>
          <w:sz w:val="24"/>
          <w:szCs w:val="24"/>
        </w:rPr>
        <w:t xml:space="preserve">EDITAL DA TOMADA DE PREÇOS – TP </w:t>
      </w:r>
      <w:r w:rsidR="00F135C8">
        <w:rPr>
          <w:rFonts w:ascii="Times New Roman" w:hAnsi="Times New Roman"/>
          <w:sz w:val="24"/>
          <w:szCs w:val="24"/>
        </w:rPr>
        <w:t>n</w:t>
      </w:r>
      <w:r w:rsidRPr="00CE6FEA">
        <w:rPr>
          <w:rFonts w:ascii="Times New Roman" w:hAnsi="Times New Roman"/>
          <w:sz w:val="24"/>
          <w:szCs w:val="24"/>
        </w:rPr>
        <w:t xml:space="preserve">º </w:t>
      </w:r>
      <w:r w:rsidR="0064473F">
        <w:rPr>
          <w:rFonts w:ascii="Times New Roman" w:hAnsi="Times New Roman"/>
          <w:sz w:val="24"/>
          <w:szCs w:val="24"/>
        </w:rPr>
        <w:t>002/2023</w:t>
      </w:r>
    </w:p>
    <w:p w:rsidR="00216BC6" w:rsidRPr="00CE6FEA" w:rsidRDefault="00216BC6" w:rsidP="00216BC6">
      <w:pPr>
        <w:rPr>
          <w:rFonts w:ascii="Times New Roman" w:hAnsi="Times New Roman"/>
          <w:color w:val="FF0000"/>
          <w:szCs w:val="24"/>
          <w:lang w:val="pt-BR"/>
        </w:rPr>
      </w:pPr>
    </w:p>
    <w:p w:rsidR="000656C1" w:rsidRDefault="000656C1" w:rsidP="000656C1">
      <w:pPr>
        <w:rPr>
          <w:rFonts w:ascii="Times New Roman" w:hAnsi="Times New Roman"/>
          <w:szCs w:val="24"/>
          <w:lang w:val="pt-BR"/>
        </w:rPr>
      </w:pPr>
    </w:p>
    <w:p w:rsidR="000656C1" w:rsidRDefault="000656C1" w:rsidP="000656C1">
      <w:pPr>
        <w:keepNext/>
        <w:jc w:val="both"/>
        <w:outlineLvl w:val="0"/>
        <w:rPr>
          <w:rFonts w:ascii="Times New Roman" w:hAnsi="Times New Roman"/>
          <w:b/>
          <w:szCs w:val="24"/>
          <w:lang w:val="pt-BR"/>
        </w:rPr>
      </w:pPr>
      <w:r>
        <w:rPr>
          <w:rFonts w:ascii="Times New Roman" w:hAnsi="Times New Roman"/>
          <w:b/>
          <w:szCs w:val="24"/>
          <w:lang w:val="pt-BR"/>
        </w:rPr>
        <w:t xml:space="preserve">PROCESSO LICITATÓRIO Nº. </w:t>
      </w:r>
      <w:r w:rsidR="0064473F">
        <w:rPr>
          <w:rFonts w:ascii="Times New Roman" w:hAnsi="Times New Roman"/>
          <w:b/>
          <w:szCs w:val="24"/>
          <w:lang w:val="pt-BR"/>
        </w:rPr>
        <w:t>126/2023</w:t>
      </w:r>
    </w:p>
    <w:p w:rsidR="000656C1" w:rsidRDefault="000656C1" w:rsidP="000656C1">
      <w:pPr>
        <w:keepNext/>
        <w:jc w:val="both"/>
        <w:outlineLvl w:val="0"/>
        <w:rPr>
          <w:rFonts w:ascii="Times New Roman" w:hAnsi="Times New Roman"/>
          <w:b/>
          <w:szCs w:val="24"/>
          <w:lang w:val="pt-BR"/>
        </w:rPr>
      </w:pPr>
      <w:r>
        <w:rPr>
          <w:rFonts w:ascii="Times New Roman" w:hAnsi="Times New Roman"/>
          <w:b/>
          <w:szCs w:val="24"/>
          <w:lang w:val="pt-BR"/>
        </w:rPr>
        <w:t xml:space="preserve">MODALIDADE </w:t>
      </w:r>
      <w:r w:rsidRPr="000656C1">
        <w:rPr>
          <w:rFonts w:ascii="Times New Roman" w:hAnsi="Times New Roman"/>
          <w:b/>
          <w:szCs w:val="24"/>
          <w:lang w:val="pt-BR"/>
        </w:rPr>
        <w:t xml:space="preserve">TOMADA DE PREÇOS </w:t>
      </w:r>
      <w:r>
        <w:rPr>
          <w:rFonts w:ascii="Times New Roman" w:hAnsi="Times New Roman"/>
          <w:b/>
          <w:szCs w:val="24"/>
          <w:lang w:val="pt-BR"/>
        </w:rPr>
        <w:t xml:space="preserve">Nº. </w:t>
      </w:r>
      <w:r w:rsidR="0064473F">
        <w:rPr>
          <w:rFonts w:ascii="Times New Roman" w:hAnsi="Times New Roman"/>
          <w:b/>
          <w:szCs w:val="24"/>
          <w:lang w:val="pt-BR"/>
        </w:rPr>
        <w:t>002/2023</w:t>
      </w:r>
    </w:p>
    <w:p w:rsidR="00216BC6" w:rsidRPr="00CE6FEA" w:rsidRDefault="00216BC6" w:rsidP="00216BC6">
      <w:pPr>
        <w:widowControl/>
        <w:tabs>
          <w:tab w:val="left" w:pos="6720"/>
        </w:tabs>
        <w:jc w:val="both"/>
        <w:rPr>
          <w:rFonts w:ascii="Times New Roman" w:hAnsi="Times New Roman"/>
          <w:b/>
          <w:szCs w:val="24"/>
          <w:lang w:val="pt-BR"/>
        </w:rPr>
      </w:pPr>
      <w:r w:rsidRPr="00CE6FEA">
        <w:rPr>
          <w:rFonts w:ascii="Times New Roman" w:hAnsi="Times New Roman"/>
          <w:b/>
          <w:szCs w:val="24"/>
          <w:lang w:val="pt-BR"/>
        </w:rPr>
        <w:t xml:space="preserve">REF.: </w:t>
      </w:r>
      <w:r w:rsidRPr="00CE6FEA">
        <w:rPr>
          <w:rFonts w:ascii="Times New Roman" w:hAnsi="Times New Roman"/>
          <w:b/>
          <w:bCs/>
          <w:szCs w:val="24"/>
          <w:lang w:val="pt-BR"/>
        </w:rPr>
        <w:t xml:space="preserve">CONTRATAÇÃO DE </w:t>
      </w:r>
      <w:r w:rsidR="005C419A">
        <w:rPr>
          <w:rFonts w:ascii="Times New Roman" w:hAnsi="Times New Roman"/>
          <w:b/>
          <w:bCs/>
          <w:szCs w:val="24"/>
          <w:lang w:val="pt-BR"/>
        </w:rPr>
        <w:t>PRESTAÇÃO DE SERVIÇOS DE CAPACITAÇÃO ATRAVÉS DE CURSOS E PALESTRAS PARA OS SERVIDORES DA REDE MUNICIPAL DE EDUCAÇÃO</w:t>
      </w:r>
      <w:r w:rsidR="000656C1">
        <w:rPr>
          <w:rFonts w:ascii="Times New Roman" w:hAnsi="Times New Roman"/>
          <w:b/>
          <w:bCs/>
          <w:szCs w:val="24"/>
          <w:lang w:val="pt-BR"/>
        </w:rPr>
        <w:t xml:space="preserve"> PARA A DIRETORIA DE EDUCAÇÃO E ESPORTES</w:t>
      </w:r>
      <w:r w:rsidR="00527C20">
        <w:rPr>
          <w:rFonts w:ascii="Times New Roman" w:hAnsi="Times New Roman"/>
          <w:b/>
          <w:bCs/>
          <w:szCs w:val="24"/>
          <w:lang w:val="pt-BR"/>
        </w:rPr>
        <w:t xml:space="preserve"> </w:t>
      </w:r>
      <w:r w:rsidR="00527C20">
        <w:rPr>
          <w:rFonts w:ascii="Times New Roman" w:hAnsi="Times New Roman"/>
          <w:b/>
          <w:bCs/>
          <w:szCs w:val="24"/>
          <w:lang w:val="pt-BR"/>
        </w:rPr>
        <w:t>DA PREFEITURA MUNICIPAL DE MONTE SIÃO</w:t>
      </w:r>
      <w:r w:rsidRPr="00CE6FEA">
        <w:rPr>
          <w:rFonts w:ascii="Times New Roman" w:hAnsi="Times New Roman"/>
          <w:b/>
          <w:szCs w:val="24"/>
          <w:lang w:val="pt-BR"/>
        </w:rPr>
        <w:t>, CONFORME</w:t>
      </w:r>
      <w:r w:rsidR="00F32101">
        <w:rPr>
          <w:rFonts w:ascii="Times New Roman" w:hAnsi="Times New Roman"/>
          <w:b/>
          <w:szCs w:val="24"/>
          <w:lang w:val="pt-BR"/>
        </w:rPr>
        <w:t xml:space="preserve"> DESCRIÇÃO CONSTANTE NO ANEXO </w:t>
      </w:r>
      <w:proofErr w:type="gramStart"/>
      <w:r w:rsidR="00F32101">
        <w:rPr>
          <w:rFonts w:ascii="Times New Roman" w:hAnsi="Times New Roman"/>
          <w:b/>
          <w:szCs w:val="24"/>
          <w:lang w:val="pt-BR"/>
        </w:rPr>
        <w:t>I</w:t>
      </w:r>
      <w:proofErr w:type="gramEnd"/>
    </w:p>
    <w:p w:rsidR="00216BC6" w:rsidRPr="00CE6FEA" w:rsidRDefault="00216BC6" w:rsidP="00216BC6">
      <w:pPr>
        <w:widowControl/>
        <w:tabs>
          <w:tab w:val="left" w:pos="6720"/>
        </w:tabs>
        <w:jc w:val="both"/>
        <w:rPr>
          <w:rFonts w:ascii="Times New Roman" w:hAnsi="Times New Roman"/>
          <w:b/>
          <w:szCs w:val="24"/>
          <w:lang w:val="pt-BR"/>
        </w:rPr>
      </w:pPr>
      <w:r w:rsidRPr="00CE6FEA">
        <w:rPr>
          <w:rFonts w:ascii="Times New Roman" w:hAnsi="Times New Roman"/>
          <w:b/>
          <w:szCs w:val="24"/>
          <w:lang w:val="pt-BR"/>
        </w:rPr>
        <w:t xml:space="preserve">TIPO: </w:t>
      </w:r>
      <w:r w:rsidR="0064456C">
        <w:rPr>
          <w:rFonts w:ascii="Times New Roman" w:hAnsi="Times New Roman"/>
          <w:b/>
          <w:bCs/>
          <w:szCs w:val="24"/>
          <w:lang w:val="pt-BR"/>
        </w:rPr>
        <w:t>MENOR PREÇO GLOBAL</w:t>
      </w:r>
      <w:r w:rsidRPr="00CE6FEA">
        <w:rPr>
          <w:rFonts w:ascii="Times New Roman" w:hAnsi="Times New Roman"/>
          <w:b/>
          <w:szCs w:val="24"/>
          <w:lang w:val="pt-BR"/>
        </w:rPr>
        <w:t>.</w:t>
      </w:r>
    </w:p>
    <w:p w:rsidR="00216BC6" w:rsidRPr="00AF4591" w:rsidRDefault="00216BC6" w:rsidP="00216BC6">
      <w:pPr>
        <w:widowControl/>
        <w:jc w:val="both"/>
        <w:rPr>
          <w:rFonts w:ascii="Times New Roman" w:hAnsi="Times New Roman"/>
          <w:szCs w:val="24"/>
          <w:lang w:val="pt-BR"/>
        </w:rPr>
      </w:pPr>
      <w:r w:rsidRPr="00CE6FEA">
        <w:rPr>
          <w:rFonts w:ascii="Times New Roman" w:hAnsi="Times New Roman"/>
          <w:b/>
          <w:szCs w:val="24"/>
          <w:lang w:val="pt-BR"/>
        </w:rPr>
        <w:t xml:space="preserve">PRAZO PARA APRESENTAÇÃO DAS </w:t>
      </w:r>
      <w:r w:rsidRPr="00AF4591">
        <w:rPr>
          <w:rFonts w:ascii="Times New Roman" w:hAnsi="Times New Roman"/>
          <w:b/>
          <w:szCs w:val="24"/>
          <w:lang w:val="pt-BR"/>
        </w:rPr>
        <w:t>PROPOSTAS</w:t>
      </w:r>
      <w:r w:rsidRPr="00AF4591">
        <w:rPr>
          <w:rFonts w:ascii="Times New Roman" w:hAnsi="Times New Roman"/>
          <w:szCs w:val="24"/>
          <w:lang w:val="pt-BR"/>
        </w:rPr>
        <w:t xml:space="preserve">: até às 09h45min do dia </w:t>
      </w:r>
      <w:r w:rsidR="0064473F">
        <w:rPr>
          <w:rFonts w:ascii="Times New Roman" w:hAnsi="Times New Roman"/>
          <w:szCs w:val="24"/>
          <w:lang w:val="pt-BR"/>
        </w:rPr>
        <w:t>21/07</w:t>
      </w:r>
      <w:r w:rsidR="000656C1">
        <w:rPr>
          <w:rFonts w:ascii="Times New Roman" w:hAnsi="Times New Roman"/>
          <w:szCs w:val="24"/>
          <w:lang w:val="pt-BR"/>
        </w:rPr>
        <w:t>/</w:t>
      </w:r>
      <w:r w:rsidR="0064473F">
        <w:rPr>
          <w:rFonts w:ascii="Times New Roman" w:hAnsi="Times New Roman"/>
          <w:szCs w:val="24"/>
          <w:lang w:val="pt-BR"/>
        </w:rPr>
        <w:t>2023</w:t>
      </w:r>
      <w:r w:rsidRPr="00AF4591">
        <w:rPr>
          <w:rFonts w:ascii="Times New Roman" w:hAnsi="Times New Roman"/>
          <w:szCs w:val="24"/>
          <w:lang w:val="pt-BR"/>
        </w:rPr>
        <w:t xml:space="preserve">. </w:t>
      </w:r>
    </w:p>
    <w:p w:rsidR="00216BC6" w:rsidRPr="00AF4591" w:rsidRDefault="00216BC6" w:rsidP="00216BC6">
      <w:pPr>
        <w:widowControl/>
        <w:jc w:val="both"/>
        <w:rPr>
          <w:rFonts w:ascii="Times New Roman" w:hAnsi="Times New Roman"/>
          <w:szCs w:val="24"/>
          <w:lang w:val="pt-BR"/>
        </w:rPr>
      </w:pPr>
      <w:r w:rsidRPr="00AF4591">
        <w:rPr>
          <w:rFonts w:ascii="Times New Roman" w:hAnsi="Times New Roman"/>
          <w:b/>
          <w:szCs w:val="24"/>
          <w:lang w:val="pt-BR"/>
        </w:rPr>
        <w:t>ABERTURA</w:t>
      </w:r>
      <w:r w:rsidRPr="00AF4591">
        <w:rPr>
          <w:rFonts w:ascii="Times New Roman" w:hAnsi="Times New Roman"/>
          <w:szCs w:val="24"/>
          <w:lang w:val="pt-BR"/>
        </w:rPr>
        <w:t xml:space="preserve">: às 10 horas do dia </w:t>
      </w:r>
      <w:r w:rsidR="0064473F">
        <w:rPr>
          <w:rFonts w:ascii="Times New Roman" w:hAnsi="Times New Roman"/>
          <w:szCs w:val="24"/>
          <w:lang w:val="pt-BR"/>
        </w:rPr>
        <w:t>210/07</w:t>
      </w:r>
      <w:r w:rsidR="000656C1">
        <w:rPr>
          <w:rFonts w:ascii="Times New Roman" w:hAnsi="Times New Roman"/>
          <w:szCs w:val="24"/>
          <w:lang w:val="pt-BR"/>
        </w:rPr>
        <w:t>/</w:t>
      </w:r>
      <w:r w:rsidR="0064473F">
        <w:rPr>
          <w:rFonts w:ascii="Times New Roman" w:hAnsi="Times New Roman"/>
          <w:szCs w:val="24"/>
          <w:lang w:val="pt-BR"/>
        </w:rPr>
        <w:t>2023</w:t>
      </w:r>
      <w:r w:rsidRPr="00AF4591">
        <w:rPr>
          <w:rFonts w:ascii="Times New Roman" w:hAnsi="Times New Roman"/>
          <w:szCs w:val="24"/>
          <w:lang w:val="pt-BR"/>
        </w:rPr>
        <w:t>.</w:t>
      </w:r>
    </w:p>
    <w:p w:rsidR="00216BC6" w:rsidRPr="00CE6FEA" w:rsidRDefault="00216BC6" w:rsidP="00216BC6">
      <w:pPr>
        <w:jc w:val="both"/>
        <w:rPr>
          <w:rFonts w:ascii="Times New Roman" w:hAnsi="Times New Roman"/>
          <w:b/>
          <w:szCs w:val="24"/>
          <w:lang w:val="pt-BR"/>
        </w:rPr>
      </w:pPr>
      <w:r w:rsidRPr="00CE6FEA">
        <w:rPr>
          <w:rFonts w:ascii="Times New Roman" w:hAnsi="Times New Roman"/>
          <w:b/>
          <w:szCs w:val="24"/>
          <w:lang w:val="pt-BR"/>
        </w:rPr>
        <w:t xml:space="preserve">DIRETORIA SOLICITANTE: </w:t>
      </w:r>
      <w:r w:rsidR="000656C1">
        <w:rPr>
          <w:rFonts w:ascii="Times New Roman" w:hAnsi="Times New Roman"/>
          <w:b/>
          <w:szCs w:val="24"/>
          <w:lang w:val="pt-BR"/>
        </w:rPr>
        <w:t>DIRETORIA DE EDUCAÇÃO E ESPORTES</w:t>
      </w:r>
      <w:r w:rsidRPr="00CE6FEA">
        <w:rPr>
          <w:rFonts w:ascii="Times New Roman" w:hAnsi="Times New Roman"/>
          <w:b/>
          <w:szCs w:val="24"/>
          <w:lang w:val="pt-BR"/>
        </w:rPr>
        <w:t>.</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b/>
          <w:szCs w:val="24"/>
          <w:lang w:val="pt-BR"/>
        </w:rPr>
        <w:t>EDITAL COMPLETO</w:t>
      </w:r>
      <w:r w:rsidRPr="00CE6FEA">
        <w:rPr>
          <w:rFonts w:ascii="Times New Roman" w:hAnsi="Times New Roman"/>
          <w:szCs w:val="24"/>
          <w:lang w:val="pt-BR"/>
        </w:rPr>
        <w:t xml:space="preserve">: pode ser obtido no site oficial </w:t>
      </w:r>
      <w:hyperlink r:id="rId9" w:history="1">
        <w:r w:rsidR="00F135C8" w:rsidRPr="005D4840">
          <w:rPr>
            <w:rStyle w:val="Hyperlink"/>
            <w:rFonts w:ascii="Times New Roman" w:hAnsi="Times New Roman"/>
            <w:szCs w:val="24"/>
            <w:lang w:val="pt-BR"/>
          </w:rPr>
          <w:t>www.montesiao.mg.gov.br</w:t>
        </w:r>
      </w:hyperlink>
      <w:r w:rsidR="00F135C8">
        <w:rPr>
          <w:rFonts w:ascii="Times New Roman" w:hAnsi="Times New Roman"/>
          <w:szCs w:val="24"/>
          <w:lang w:val="pt-BR"/>
        </w:rPr>
        <w:t xml:space="preserve"> </w:t>
      </w:r>
      <w:r w:rsidRPr="00CE6FEA">
        <w:rPr>
          <w:rFonts w:ascii="Times New Roman" w:hAnsi="Times New Roman"/>
          <w:szCs w:val="24"/>
          <w:lang w:val="pt-BR"/>
        </w:rPr>
        <w:t xml:space="preserve">e/ou na </w:t>
      </w:r>
      <w:r w:rsidR="001122C5">
        <w:rPr>
          <w:rFonts w:ascii="Times New Roman" w:hAnsi="Times New Roman"/>
          <w:szCs w:val="24"/>
          <w:lang w:val="pt-BR"/>
        </w:rPr>
        <w:t>Prefeitura Municipal de Monte Sião</w:t>
      </w:r>
      <w:r w:rsidRPr="00CE6FEA">
        <w:rPr>
          <w:rFonts w:ascii="Times New Roman" w:hAnsi="Times New Roman"/>
          <w:szCs w:val="24"/>
          <w:lang w:val="pt-BR"/>
        </w:rPr>
        <w:t>, localizada na Rua Maurício Zucato, 111, Centro, das 10 às 16 horas, junto a Comissão de Licitações.</w:t>
      </w:r>
    </w:p>
    <w:p w:rsidR="00216BC6" w:rsidRDefault="00216BC6" w:rsidP="00216BC6">
      <w:pPr>
        <w:jc w:val="both"/>
        <w:rPr>
          <w:rFonts w:ascii="Times New Roman" w:hAnsi="Times New Roman"/>
          <w:szCs w:val="24"/>
          <w:lang w:val="pt-BR"/>
        </w:rPr>
      </w:pPr>
    </w:p>
    <w:p w:rsidR="007F340E" w:rsidRPr="00CE6FEA" w:rsidRDefault="007F340E" w:rsidP="00216BC6">
      <w:pPr>
        <w:jc w:val="both"/>
        <w:rPr>
          <w:rFonts w:ascii="Times New Roman" w:hAnsi="Times New Roman"/>
          <w:szCs w:val="24"/>
          <w:lang w:val="pt-BR"/>
        </w:rPr>
      </w:pPr>
    </w:p>
    <w:p w:rsidR="00216BC6" w:rsidRPr="00CE6FEA" w:rsidRDefault="00216BC6" w:rsidP="00216BC6">
      <w:pPr>
        <w:jc w:val="center"/>
        <w:rPr>
          <w:rFonts w:ascii="Times New Roman" w:hAnsi="Times New Roman"/>
          <w:b/>
          <w:szCs w:val="24"/>
          <w:lang w:val="pt-BR"/>
        </w:rPr>
      </w:pPr>
      <w:r w:rsidRPr="00CE6FEA">
        <w:rPr>
          <w:rFonts w:ascii="Times New Roman" w:hAnsi="Times New Roman"/>
          <w:b/>
          <w:szCs w:val="24"/>
          <w:lang w:val="pt-BR"/>
        </w:rPr>
        <w:t>1- PREÂMBULO</w:t>
      </w:r>
    </w:p>
    <w:p w:rsidR="00216BC6" w:rsidRPr="00CE6FEA" w:rsidRDefault="00216BC6" w:rsidP="00216BC6">
      <w:pPr>
        <w:jc w:val="both"/>
        <w:rPr>
          <w:rFonts w:ascii="Times New Roman" w:hAnsi="Times New Roman"/>
          <w:szCs w:val="24"/>
          <w:lang w:val="pt-BR"/>
        </w:rPr>
      </w:pPr>
    </w:p>
    <w:p w:rsidR="00216BC6" w:rsidRDefault="00216BC6" w:rsidP="00216BC6">
      <w:pPr>
        <w:ind w:right="-1"/>
        <w:jc w:val="both"/>
        <w:rPr>
          <w:rFonts w:ascii="Times New Roman" w:hAnsi="Times New Roman"/>
          <w:szCs w:val="24"/>
          <w:lang w:val="pt-BR"/>
        </w:rPr>
      </w:pPr>
      <w:r w:rsidRPr="00CE6FEA">
        <w:rPr>
          <w:rFonts w:ascii="Times New Roman" w:hAnsi="Times New Roman"/>
          <w:szCs w:val="24"/>
          <w:lang w:val="pt-BR"/>
        </w:rPr>
        <w:t xml:space="preserve">1.1. A </w:t>
      </w:r>
      <w:r w:rsidR="001122C5">
        <w:rPr>
          <w:rFonts w:ascii="Times New Roman" w:hAnsi="Times New Roman"/>
          <w:szCs w:val="24"/>
          <w:lang w:val="pt-BR"/>
        </w:rPr>
        <w:t>Prefeitura Municipal de Monte Sião</w:t>
      </w:r>
      <w:r w:rsidR="001122C5" w:rsidRPr="00CE6FEA">
        <w:rPr>
          <w:rFonts w:ascii="Times New Roman" w:hAnsi="Times New Roman"/>
          <w:szCs w:val="24"/>
          <w:lang w:val="pt-BR"/>
        </w:rPr>
        <w:t xml:space="preserve"> </w:t>
      </w:r>
      <w:r w:rsidRPr="00CE6FEA">
        <w:rPr>
          <w:rFonts w:ascii="Times New Roman" w:hAnsi="Times New Roman"/>
          <w:szCs w:val="24"/>
          <w:lang w:val="pt-BR"/>
        </w:rPr>
        <w:t xml:space="preserve">- MG, situada na Rua Maurício Zucato, 111 - Centro, no mesmo Município, por meio da Comissão de Licitações, nomeada e designada pelo </w:t>
      </w:r>
      <w:r w:rsidR="00527C20">
        <w:rPr>
          <w:rFonts w:ascii="Times New Roman" w:hAnsi="Times New Roman"/>
          <w:szCs w:val="24"/>
          <w:lang w:val="pt-BR"/>
        </w:rPr>
        <w:t xml:space="preserve">Decreto Municipal nº. </w:t>
      </w:r>
      <w:r w:rsidR="00527C20">
        <w:rPr>
          <w:rFonts w:ascii="Times New Roman" w:hAnsi="Times New Roman"/>
          <w:szCs w:val="24"/>
        </w:rPr>
        <w:t xml:space="preserve">9.146, de 28 de </w:t>
      </w:r>
      <w:proofErr w:type="spellStart"/>
      <w:r w:rsidR="00527C20">
        <w:rPr>
          <w:rFonts w:ascii="Times New Roman" w:hAnsi="Times New Roman"/>
          <w:szCs w:val="24"/>
        </w:rPr>
        <w:t>março</w:t>
      </w:r>
      <w:proofErr w:type="spellEnd"/>
      <w:r w:rsidR="00527C20">
        <w:rPr>
          <w:rFonts w:ascii="Times New Roman" w:hAnsi="Times New Roman"/>
          <w:szCs w:val="24"/>
        </w:rPr>
        <w:t xml:space="preserve"> de 2023</w:t>
      </w:r>
      <w:r w:rsidRPr="00CE6FEA">
        <w:rPr>
          <w:rFonts w:ascii="Times New Roman" w:hAnsi="Times New Roman"/>
          <w:szCs w:val="24"/>
          <w:lang w:val="pt-BR"/>
        </w:rPr>
        <w:t>, torna público que se encontra aberto o presente certame licitatório, na modalidade “</w:t>
      </w:r>
      <w:r w:rsidRPr="00CE6FEA">
        <w:rPr>
          <w:rFonts w:ascii="Times New Roman" w:hAnsi="Times New Roman"/>
          <w:b/>
          <w:bCs/>
          <w:szCs w:val="24"/>
          <w:lang w:val="pt-BR"/>
        </w:rPr>
        <w:t>TOMADA DE PREÇOS</w:t>
      </w:r>
      <w:r w:rsidRPr="00CE6FEA">
        <w:rPr>
          <w:rFonts w:ascii="Times New Roman" w:hAnsi="Times New Roman"/>
          <w:szCs w:val="24"/>
          <w:lang w:val="pt-BR"/>
        </w:rPr>
        <w:t>”, tipo de licitação a de “</w:t>
      </w:r>
      <w:r w:rsidRPr="00CE6FEA">
        <w:rPr>
          <w:rFonts w:ascii="Times New Roman" w:hAnsi="Times New Roman"/>
          <w:b/>
          <w:bCs/>
          <w:szCs w:val="24"/>
          <w:lang w:val="pt-BR"/>
        </w:rPr>
        <w:t>MENOR PREÇO GLOBAL</w:t>
      </w:r>
      <w:r w:rsidRPr="00CE6FEA">
        <w:rPr>
          <w:rFonts w:ascii="Times New Roman" w:hAnsi="Times New Roman"/>
          <w:szCs w:val="24"/>
          <w:lang w:val="pt-BR"/>
        </w:rPr>
        <w:t>”, o qual será processado e julgado em conformidade com a Lei Federal nº. 8.666, de 21 de junho de 1993, com as alterações dadas pela Lei nº. 8.883/94.</w:t>
      </w:r>
    </w:p>
    <w:p w:rsidR="000656C1" w:rsidRPr="00CE6FEA" w:rsidRDefault="000656C1" w:rsidP="00216BC6">
      <w:pPr>
        <w:ind w:right="-1"/>
        <w:jc w:val="both"/>
        <w:rPr>
          <w:rFonts w:ascii="Times New Roman" w:hAnsi="Times New Roman"/>
          <w:szCs w:val="24"/>
          <w:lang w:val="pt-BR"/>
        </w:rPr>
      </w:pPr>
    </w:p>
    <w:p w:rsidR="00216BC6" w:rsidRDefault="00216BC6" w:rsidP="00216BC6">
      <w:pPr>
        <w:tabs>
          <w:tab w:val="left" w:pos="7938"/>
        </w:tabs>
        <w:ind w:right="140"/>
        <w:jc w:val="both"/>
        <w:rPr>
          <w:rFonts w:ascii="Times New Roman" w:hAnsi="Times New Roman"/>
          <w:szCs w:val="24"/>
          <w:lang w:val="pt-BR"/>
        </w:rPr>
      </w:pPr>
      <w:r w:rsidRPr="00CE6FEA">
        <w:rPr>
          <w:rFonts w:ascii="Times New Roman" w:hAnsi="Times New Roman"/>
          <w:szCs w:val="24"/>
          <w:lang w:val="pt-BR"/>
        </w:rPr>
        <w:t xml:space="preserve">1.2. </w:t>
      </w:r>
      <w:r w:rsidRPr="00CE6FEA">
        <w:rPr>
          <w:rFonts w:ascii="Times New Roman" w:hAnsi="Times New Roman"/>
          <w:b/>
          <w:bCs/>
          <w:szCs w:val="24"/>
          <w:lang w:val="pt-BR"/>
        </w:rPr>
        <w:t xml:space="preserve">Para o recebimento dos envelopes “HABILITAÇÃO” e “PROPOSTA”, </w:t>
      </w:r>
      <w:proofErr w:type="gramStart"/>
      <w:r w:rsidRPr="00CE6FEA">
        <w:rPr>
          <w:rFonts w:ascii="Times New Roman" w:hAnsi="Times New Roman"/>
          <w:b/>
          <w:bCs/>
          <w:szCs w:val="24"/>
          <w:lang w:val="pt-BR"/>
        </w:rPr>
        <w:t>fica</w:t>
      </w:r>
      <w:proofErr w:type="gramEnd"/>
      <w:r w:rsidRPr="00CE6FEA">
        <w:rPr>
          <w:rFonts w:ascii="Times New Roman" w:hAnsi="Times New Roman"/>
          <w:b/>
          <w:bCs/>
          <w:szCs w:val="24"/>
          <w:lang w:val="pt-BR"/>
        </w:rPr>
        <w:t xml:space="preserve"> determinado o dia </w:t>
      </w:r>
      <w:r w:rsidR="0064473F">
        <w:rPr>
          <w:rFonts w:ascii="Times New Roman" w:hAnsi="Times New Roman"/>
          <w:b/>
          <w:bCs/>
          <w:szCs w:val="24"/>
          <w:lang w:val="pt-BR"/>
        </w:rPr>
        <w:t>21 de julho</w:t>
      </w:r>
      <w:r w:rsidR="000656C1">
        <w:rPr>
          <w:rFonts w:ascii="Times New Roman" w:hAnsi="Times New Roman"/>
          <w:b/>
          <w:bCs/>
          <w:szCs w:val="24"/>
          <w:lang w:val="pt-BR"/>
        </w:rPr>
        <w:t xml:space="preserve"> de </w:t>
      </w:r>
      <w:r w:rsidR="0064473F">
        <w:rPr>
          <w:rFonts w:ascii="Times New Roman" w:hAnsi="Times New Roman"/>
          <w:b/>
          <w:bCs/>
          <w:szCs w:val="24"/>
          <w:lang w:val="pt-BR"/>
        </w:rPr>
        <w:t>2023</w:t>
      </w:r>
      <w:r w:rsidRPr="00F135C8">
        <w:rPr>
          <w:rFonts w:ascii="Times New Roman" w:hAnsi="Times New Roman"/>
          <w:b/>
          <w:bCs/>
          <w:szCs w:val="24"/>
          <w:lang w:val="pt-BR"/>
        </w:rPr>
        <w:t xml:space="preserve">, até </w:t>
      </w:r>
      <w:r w:rsidR="0064473F" w:rsidRPr="00F135C8">
        <w:rPr>
          <w:rFonts w:ascii="Times New Roman" w:hAnsi="Times New Roman"/>
          <w:b/>
          <w:bCs/>
          <w:szCs w:val="24"/>
          <w:lang w:val="pt-BR"/>
        </w:rPr>
        <w:t>às</w:t>
      </w:r>
      <w:r w:rsidRPr="00F135C8">
        <w:rPr>
          <w:rFonts w:ascii="Times New Roman" w:hAnsi="Times New Roman"/>
          <w:b/>
          <w:bCs/>
          <w:szCs w:val="24"/>
          <w:lang w:val="pt-BR"/>
        </w:rPr>
        <w:t xml:space="preserve"> 09 horas e 45 minutos</w:t>
      </w:r>
      <w:r w:rsidRPr="00F135C8">
        <w:rPr>
          <w:rFonts w:ascii="Times New Roman" w:hAnsi="Times New Roman"/>
          <w:szCs w:val="24"/>
          <w:lang w:val="pt-BR"/>
        </w:rPr>
        <w:t>,</w:t>
      </w:r>
      <w:r w:rsidRPr="00CE6FEA">
        <w:rPr>
          <w:rFonts w:ascii="Times New Roman" w:hAnsi="Times New Roman"/>
          <w:szCs w:val="24"/>
          <w:lang w:val="pt-BR"/>
        </w:rPr>
        <w:t xml:space="preserve"> o qual deverá ser entregue no Protocolo da Prefeitura, sito na Rua Maurício Zucato, 111 - Centro, nesta cidade.</w:t>
      </w:r>
    </w:p>
    <w:p w:rsidR="000656C1" w:rsidRPr="00CE6FEA" w:rsidRDefault="000656C1" w:rsidP="00216BC6">
      <w:pPr>
        <w:tabs>
          <w:tab w:val="left" w:pos="7938"/>
        </w:tabs>
        <w:ind w:right="140"/>
        <w:jc w:val="both"/>
        <w:rPr>
          <w:rFonts w:ascii="Times New Roman" w:hAnsi="Times New Roman"/>
          <w:szCs w:val="24"/>
          <w:lang w:val="pt-BR"/>
        </w:rPr>
      </w:pP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 xml:space="preserve">1.3. </w:t>
      </w:r>
      <w:r w:rsidRPr="00CE6FEA">
        <w:rPr>
          <w:rFonts w:ascii="Times New Roman" w:hAnsi="Times New Roman"/>
          <w:b/>
          <w:bCs/>
          <w:szCs w:val="24"/>
          <w:lang w:val="pt-BR"/>
        </w:rPr>
        <w:t>O início da abertura dos envelopes ocorrerá às 10 horas</w:t>
      </w:r>
      <w:r w:rsidRPr="00CE6FEA">
        <w:rPr>
          <w:rFonts w:ascii="Times New Roman" w:hAnsi="Times New Roman"/>
          <w:szCs w:val="24"/>
          <w:lang w:val="pt-BR"/>
        </w:rPr>
        <w:t xml:space="preserve">, na Sala de Reuniões, do mesmo endereço e </w:t>
      </w:r>
      <w:r w:rsidRPr="00CE6FEA">
        <w:rPr>
          <w:rFonts w:ascii="Times New Roman" w:hAnsi="Times New Roman"/>
          <w:b/>
          <w:bCs/>
          <w:szCs w:val="24"/>
          <w:lang w:val="pt-BR"/>
        </w:rPr>
        <w:t>no mesmo dia mencionado no item 1.2</w:t>
      </w:r>
      <w:r w:rsidRPr="00CE6FEA">
        <w:rPr>
          <w:rFonts w:ascii="Times New Roman" w:hAnsi="Times New Roman"/>
          <w:szCs w:val="24"/>
          <w:lang w:val="pt-BR"/>
        </w:rPr>
        <w:t>.</w:t>
      </w:r>
    </w:p>
    <w:p w:rsidR="000719E5" w:rsidRDefault="000719E5" w:rsidP="00216BC6">
      <w:pPr>
        <w:jc w:val="both"/>
        <w:rPr>
          <w:rFonts w:ascii="Times New Roman" w:hAnsi="Times New Roman"/>
          <w:szCs w:val="24"/>
          <w:lang w:val="pt-BR"/>
        </w:rPr>
      </w:pPr>
    </w:p>
    <w:p w:rsidR="00C857D9" w:rsidRPr="00CE6FEA" w:rsidRDefault="00C857D9" w:rsidP="00216BC6">
      <w:pPr>
        <w:jc w:val="both"/>
        <w:rPr>
          <w:rFonts w:ascii="Times New Roman" w:hAnsi="Times New Roman"/>
          <w:szCs w:val="24"/>
          <w:lang w:val="pt-BR"/>
        </w:rPr>
      </w:pPr>
    </w:p>
    <w:p w:rsidR="00216BC6" w:rsidRPr="00CE6FEA" w:rsidRDefault="00216BC6" w:rsidP="00216BC6">
      <w:pPr>
        <w:jc w:val="center"/>
        <w:rPr>
          <w:rFonts w:ascii="Times New Roman" w:hAnsi="Times New Roman"/>
          <w:szCs w:val="24"/>
          <w:lang w:val="pt-BR"/>
        </w:rPr>
      </w:pPr>
      <w:r w:rsidRPr="00CE6FEA">
        <w:rPr>
          <w:rFonts w:ascii="Times New Roman" w:hAnsi="Times New Roman"/>
          <w:b/>
          <w:szCs w:val="24"/>
          <w:lang w:val="pt-BR"/>
        </w:rPr>
        <w:t>2 - OBJETO</w:t>
      </w:r>
    </w:p>
    <w:p w:rsidR="00216BC6" w:rsidRPr="00CE6FEA" w:rsidRDefault="00216BC6" w:rsidP="00216BC6">
      <w:pPr>
        <w:jc w:val="both"/>
        <w:rPr>
          <w:rFonts w:ascii="Times New Roman" w:hAnsi="Times New Roman"/>
          <w:szCs w:val="24"/>
          <w:lang w:val="pt-BR"/>
        </w:rPr>
      </w:pPr>
    </w:p>
    <w:p w:rsidR="00216BC6" w:rsidRPr="00CE6FEA" w:rsidRDefault="00216BC6" w:rsidP="00216BC6">
      <w:pPr>
        <w:pStyle w:val="Corpodetexto"/>
        <w:rPr>
          <w:rFonts w:ascii="Times New Roman" w:hAnsi="Times New Roman"/>
          <w:color w:val="auto"/>
          <w:sz w:val="24"/>
          <w:szCs w:val="24"/>
        </w:rPr>
      </w:pPr>
      <w:r w:rsidRPr="00CE6FEA">
        <w:rPr>
          <w:rFonts w:ascii="Times New Roman" w:hAnsi="Times New Roman"/>
          <w:color w:val="auto"/>
          <w:sz w:val="24"/>
          <w:szCs w:val="24"/>
        </w:rPr>
        <w:t xml:space="preserve">2.1. O objeto da presente licitação é a escolha da proposta de menor preço global, para Contratação de empresa especializada em </w:t>
      </w:r>
      <w:r w:rsidR="005C419A">
        <w:rPr>
          <w:rFonts w:ascii="Times New Roman" w:hAnsi="Times New Roman"/>
          <w:color w:val="auto"/>
          <w:sz w:val="24"/>
          <w:szCs w:val="24"/>
        </w:rPr>
        <w:t>Prestação de serviços de capacitação através de cursos e palestras para os servidores da Rede Municipal de Educação</w:t>
      </w:r>
      <w:r w:rsidR="000656C1">
        <w:rPr>
          <w:rFonts w:ascii="Times New Roman" w:hAnsi="Times New Roman"/>
          <w:color w:val="auto"/>
          <w:sz w:val="24"/>
          <w:szCs w:val="24"/>
        </w:rPr>
        <w:t xml:space="preserve"> para a Diretoria de Educação e Esportes</w:t>
      </w:r>
      <w:r w:rsidR="00527C20">
        <w:rPr>
          <w:rFonts w:ascii="Times New Roman" w:hAnsi="Times New Roman"/>
          <w:color w:val="auto"/>
          <w:sz w:val="24"/>
          <w:szCs w:val="24"/>
        </w:rPr>
        <w:t xml:space="preserve"> da</w:t>
      </w:r>
      <w:r w:rsidR="00527C20" w:rsidRPr="00527C20">
        <w:rPr>
          <w:rFonts w:ascii="Times New Roman" w:hAnsi="Times New Roman"/>
          <w:color w:val="auto"/>
          <w:sz w:val="24"/>
          <w:szCs w:val="24"/>
        </w:rPr>
        <w:t xml:space="preserve"> Prefeitura Municipal </w:t>
      </w:r>
      <w:r w:rsidR="00527C20">
        <w:rPr>
          <w:rFonts w:ascii="Times New Roman" w:hAnsi="Times New Roman"/>
          <w:color w:val="auto"/>
          <w:sz w:val="24"/>
          <w:szCs w:val="24"/>
        </w:rPr>
        <w:t>d</w:t>
      </w:r>
      <w:r w:rsidR="00527C20" w:rsidRPr="00527C20">
        <w:rPr>
          <w:rFonts w:ascii="Times New Roman" w:hAnsi="Times New Roman"/>
          <w:color w:val="auto"/>
          <w:sz w:val="24"/>
          <w:szCs w:val="24"/>
        </w:rPr>
        <w:t>e Monte Sião</w:t>
      </w:r>
      <w:r w:rsidRPr="00CE6FEA">
        <w:rPr>
          <w:rFonts w:ascii="Times New Roman" w:hAnsi="Times New Roman"/>
          <w:color w:val="auto"/>
          <w:sz w:val="24"/>
          <w:szCs w:val="24"/>
        </w:rPr>
        <w:t>, conforme especificações constantes do Anexo I, que passam a integrar o presente Edital.</w:t>
      </w:r>
    </w:p>
    <w:p w:rsidR="00216BC6" w:rsidRPr="00CE6FEA" w:rsidRDefault="00216BC6" w:rsidP="00216BC6">
      <w:pPr>
        <w:pStyle w:val="Corpodetexto"/>
        <w:rPr>
          <w:rFonts w:ascii="Times New Roman" w:hAnsi="Times New Roman"/>
          <w:color w:val="auto"/>
          <w:sz w:val="24"/>
          <w:szCs w:val="24"/>
        </w:rPr>
      </w:pPr>
    </w:p>
    <w:p w:rsidR="0064473F" w:rsidRDefault="0064473F" w:rsidP="000719E5">
      <w:pPr>
        <w:jc w:val="both"/>
        <w:rPr>
          <w:rFonts w:ascii="Times New Roman" w:hAnsi="Times New Roman"/>
          <w:szCs w:val="24"/>
          <w:lang w:val="pt-BR"/>
        </w:rPr>
      </w:pPr>
    </w:p>
    <w:p w:rsidR="000719E5" w:rsidRPr="000719E5" w:rsidRDefault="00216BC6" w:rsidP="000719E5">
      <w:pPr>
        <w:jc w:val="both"/>
        <w:rPr>
          <w:rFonts w:ascii="Times New Roman" w:hAnsi="Times New Roman"/>
          <w:szCs w:val="24"/>
          <w:lang w:val="pt-BR"/>
        </w:rPr>
      </w:pPr>
      <w:r w:rsidRPr="00CE6FEA">
        <w:rPr>
          <w:rFonts w:ascii="Times New Roman" w:hAnsi="Times New Roman"/>
          <w:szCs w:val="24"/>
          <w:lang w:val="pt-BR"/>
        </w:rPr>
        <w:t xml:space="preserve">2.2. A licitante </w:t>
      </w:r>
      <w:r w:rsidR="000719E5">
        <w:rPr>
          <w:rFonts w:ascii="Times New Roman" w:hAnsi="Times New Roman"/>
          <w:szCs w:val="24"/>
          <w:lang w:val="pt-BR"/>
        </w:rPr>
        <w:t xml:space="preserve">vencedora </w:t>
      </w:r>
      <w:r w:rsidR="000719E5" w:rsidRPr="000719E5">
        <w:rPr>
          <w:rFonts w:ascii="Times New Roman" w:hAnsi="Times New Roman"/>
          <w:szCs w:val="24"/>
          <w:lang w:val="pt-BR"/>
        </w:rPr>
        <w:t>deverá comparecer na sede do Município para recolhimento de dados, informações e reuniões;</w:t>
      </w:r>
    </w:p>
    <w:p w:rsidR="00632C23" w:rsidRDefault="00632C23" w:rsidP="000719E5">
      <w:pPr>
        <w:jc w:val="both"/>
        <w:rPr>
          <w:rFonts w:ascii="Times New Roman" w:hAnsi="Times New Roman"/>
          <w:szCs w:val="24"/>
          <w:lang w:val="pt-BR"/>
        </w:rPr>
      </w:pPr>
    </w:p>
    <w:p w:rsidR="000719E5" w:rsidRDefault="000719E5" w:rsidP="000719E5">
      <w:pPr>
        <w:jc w:val="both"/>
        <w:rPr>
          <w:rFonts w:ascii="Times New Roman" w:hAnsi="Times New Roman"/>
          <w:szCs w:val="24"/>
          <w:lang w:val="pt-BR"/>
        </w:rPr>
      </w:pPr>
      <w:r>
        <w:rPr>
          <w:rFonts w:ascii="Times New Roman" w:hAnsi="Times New Roman"/>
          <w:szCs w:val="24"/>
          <w:lang w:val="pt-BR"/>
        </w:rPr>
        <w:t>2.3.</w:t>
      </w:r>
      <w:r w:rsidRPr="000719E5">
        <w:rPr>
          <w:rFonts w:ascii="Times New Roman" w:hAnsi="Times New Roman"/>
          <w:szCs w:val="24"/>
          <w:lang w:val="pt-BR"/>
        </w:rPr>
        <w:t xml:space="preserve"> </w:t>
      </w:r>
      <w:r>
        <w:rPr>
          <w:rFonts w:ascii="Times New Roman" w:hAnsi="Times New Roman"/>
          <w:szCs w:val="24"/>
          <w:lang w:val="pt-BR"/>
        </w:rPr>
        <w:t xml:space="preserve">A </w:t>
      </w:r>
      <w:r w:rsidRPr="000719E5">
        <w:rPr>
          <w:rFonts w:ascii="Times New Roman" w:hAnsi="Times New Roman"/>
          <w:szCs w:val="24"/>
          <w:lang w:val="pt-BR"/>
        </w:rPr>
        <w:t>contratada deverá permitir, em qualquer tempo, o livre acesso da CONTRATANTE à documentação produzida ao longo da realização dos trabalhos a fim de que possa acompanhá-la e fiscalizá-la, nos termos deste instrumento;</w:t>
      </w:r>
      <w:r>
        <w:rPr>
          <w:rFonts w:ascii="Times New Roman" w:hAnsi="Times New Roman"/>
          <w:szCs w:val="24"/>
          <w:lang w:val="pt-BR"/>
        </w:rPr>
        <w:t xml:space="preserve"> </w:t>
      </w:r>
    </w:p>
    <w:p w:rsidR="000719E5" w:rsidRDefault="000719E5" w:rsidP="000719E5">
      <w:pPr>
        <w:jc w:val="both"/>
        <w:rPr>
          <w:rFonts w:ascii="Times New Roman" w:hAnsi="Times New Roman"/>
          <w:szCs w:val="24"/>
          <w:lang w:val="pt-BR"/>
        </w:rPr>
      </w:pPr>
    </w:p>
    <w:p w:rsidR="00632C23" w:rsidRPr="00632C23" w:rsidRDefault="00216BC6" w:rsidP="0064473F">
      <w:pPr>
        <w:jc w:val="both"/>
        <w:rPr>
          <w:rFonts w:ascii="Times New Roman" w:hAnsi="Times New Roman"/>
        </w:rPr>
      </w:pPr>
      <w:r w:rsidRPr="00D575EC">
        <w:rPr>
          <w:rFonts w:ascii="Times New Roman" w:hAnsi="Times New Roman"/>
          <w:szCs w:val="24"/>
          <w:lang w:val="pt-BR"/>
        </w:rPr>
        <w:t>2.</w:t>
      </w:r>
      <w:r w:rsidR="000719E5">
        <w:rPr>
          <w:rFonts w:ascii="Times New Roman" w:hAnsi="Times New Roman"/>
          <w:szCs w:val="24"/>
          <w:lang w:val="pt-BR"/>
        </w:rPr>
        <w:t>4</w:t>
      </w:r>
      <w:r w:rsidRPr="00D575EC">
        <w:rPr>
          <w:rFonts w:ascii="Times New Roman" w:hAnsi="Times New Roman"/>
          <w:szCs w:val="24"/>
          <w:lang w:val="pt-BR"/>
        </w:rPr>
        <w:t xml:space="preserve">. </w:t>
      </w:r>
      <w:r w:rsidRPr="006A397E">
        <w:rPr>
          <w:rFonts w:ascii="Times New Roman" w:hAnsi="Times New Roman"/>
          <w:szCs w:val="24"/>
          <w:lang w:val="pt-BR"/>
        </w:rPr>
        <w:t xml:space="preserve">A licitante vencedora deverá </w:t>
      </w:r>
      <w:r w:rsidR="006A397E" w:rsidRPr="006A397E">
        <w:rPr>
          <w:rFonts w:ascii="Times New Roman" w:hAnsi="Times New Roman"/>
          <w:szCs w:val="24"/>
          <w:lang w:val="pt-BR"/>
        </w:rPr>
        <w:t xml:space="preserve">realizar </w:t>
      </w:r>
      <w:r w:rsidR="00632C23">
        <w:rPr>
          <w:rFonts w:ascii="Times New Roman" w:hAnsi="Times New Roman"/>
          <w:szCs w:val="24"/>
          <w:lang w:val="pt-BR"/>
        </w:rPr>
        <w:t xml:space="preserve">os seguintes </w:t>
      </w:r>
      <w:r w:rsidR="006A397E" w:rsidRPr="006A397E">
        <w:rPr>
          <w:rFonts w:ascii="Times New Roman" w:hAnsi="Times New Roman"/>
          <w:szCs w:val="24"/>
          <w:lang w:val="pt-BR"/>
        </w:rPr>
        <w:t xml:space="preserve">serviços de consultoria e assessoria técnica contínua junto à </w:t>
      </w:r>
      <w:r w:rsidR="00632C23" w:rsidRPr="006A397E">
        <w:rPr>
          <w:rFonts w:ascii="Times New Roman" w:hAnsi="Times New Roman"/>
          <w:szCs w:val="24"/>
          <w:lang w:val="pt-BR"/>
        </w:rPr>
        <w:t xml:space="preserve">Diretoria Municipal </w:t>
      </w:r>
      <w:r w:rsidR="00632C23">
        <w:rPr>
          <w:rFonts w:ascii="Times New Roman" w:hAnsi="Times New Roman"/>
          <w:szCs w:val="24"/>
          <w:lang w:val="pt-BR"/>
        </w:rPr>
        <w:t>d</w:t>
      </w:r>
      <w:r w:rsidR="00632C23" w:rsidRPr="006A397E">
        <w:rPr>
          <w:rFonts w:ascii="Times New Roman" w:hAnsi="Times New Roman"/>
          <w:szCs w:val="24"/>
          <w:lang w:val="pt-BR"/>
        </w:rPr>
        <w:t>e Educação</w:t>
      </w:r>
      <w:r w:rsidR="0064473F">
        <w:rPr>
          <w:rFonts w:ascii="Times New Roman" w:hAnsi="Times New Roman"/>
          <w:szCs w:val="24"/>
          <w:lang w:val="pt-BR"/>
        </w:rPr>
        <w:t>, conforme descrito nos Anexos I e III</w:t>
      </w:r>
      <w:r w:rsidR="00632C23" w:rsidRPr="00632C23">
        <w:rPr>
          <w:rFonts w:ascii="Times New Roman" w:hAnsi="Times New Roman"/>
        </w:rPr>
        <w:t>.</w:t>
      </w:r>
    </w:p>
    <w:p w:rsidR="00216BC6" w:rsidRPr="00CE6FEA" w:rsidRDefault="00216BC6" w:rsidP="00216BC6">
      <w:pPr>
        <w:jc w:val="both"/>
        <w:rPr>
          <w:rFonts w:ascii="Times New Roman" w:hAnsi="Times New Roman"/>
          <w:szCs w:val="24"/>
          <w:lang w:val="pt-BR"/>
        </w:rPr>
      </w:pPr>
    </w:p>
    <w:p w:rsidR="00216BC6" w:rsidRPr="00CE6FEA" w:rsidRDefault="007F340E" w:rsidP="00216BC6">
      <w:pPr>
        <w:widowControl/>
        <w:jc w:val="both"/>
        <w:rPr>
          <w:rFonts w:ascii="Times New Roman" w:hAnsi="Times New Roman"/>
          <w:szCs w:val="24"/>
          <w:lang w:val="pt-BR"/>
        </w:rPr>
      </w:pPr>
      <w:r>
        <w:rPr>
          <w:rFonts w:ascii="Times New Roman" w:hAnsi="Times New Roman"/>
          <w:szCs w:val="24"/>
          <w:lang w:val="pt-BR"/>
        </w:rPr>
        <w:t>2.</w:t>
      </w:r>
      <w:r w:rsidR="000719E5">
        <w:rPr>
          <w:rFonts w:ascii="Times New Roman" w:hAnsi="Times New Roman"/>
          <w:szCs w:val="24"/>
          <w:lang w:val="pt-BR"/>
        </w:rPr>
        <w:t>5</w:t>
      </w:r>
      <w:r w:rsidR="00216BC6" w:rsidRPr="00CE6FEA">
        <w:rPr>
          <w:rFonts w:ascii="Times New Roman" w:hAnsi="Times New Roman"/>
          <w:szCs w:val="24"/>
          <w:lang w:val="pt-BR"/>
        </w:rPr>
        <w:t xml:space="preserve">. O contrato terá vigência até 31 de dezembro de </w:t>
      </w:r>
      <w:r w:rsidR="0064473F">
        <w:rPr>
          <w:rFonts w:ascii="Times New Roman" w:hAnsi="Times New Roman"/>
          <w:szCs w:val="24"/>
          <w:lang w:val="pt-BR"/>
        </w:rPr>
        <w:t>2023</w:t>
      </w:r>
      <w:r w:rsidR="00216BC6" w:rsidRPr="00CE6FEA">
        <w:rPr>
          <w:rFonts w:ascii="Times New Roman" w:hAnsi="Times New Roman"/>
          <w:szCs w:val="24"/>
          <w:lang w:val="pt-BR"/>
        </w:rPr>
        <w:t>, a contar da assinatura do contrato, podendo ser prorrogado nos termos do inciso II do art. 57 da Lei nº 8.666/93.</w:t>
      </w:r>
    </w:p>
    <w:p w:rsidR="00216BC6" w:rsidRPr="00CE6FEA" w:rsidRDefault="00216BC6" w:rsidP="00216BC6">
      <w:pPr>
        <w:widowControl/>
        <w:jc w:val="both"/>
        <w:rPr>
          <w:rFonts w:ascii="Times New Roman" w:hAnsi="Times New Roman"/>
          <w:szCs w:val="24"/>
          <w:lang w:val="pt-BR"/>
        </w:rPr>
      </w:pPr>
    </w:p>
    <w:p w:rsidR="00216BC6" w:rsidRDefault="007F340E" w:rsidP="00216BC6">
      <w:pPr>
        <w:jc w:val="both"/>
        <w:rPr>
          <w:rFonts w:ascii="Times New Roman" w:hAnsi="Times New Roman"/>
          <w:szCs w:val="24"/>
          <w:lang w:val="pt-BR"/>
        </w:rPr>
      </w:pPr>
      <w:r>
        <w:rPr>
          <w:rFonts w:ascii="Times New Roman" w:hAnsi="Times New Roman"/>
          <w:szCs w:val="24"/>
          <w:lang w:val="pt-BR"/>
        </w:rPr>
        <w:t>2.</w:t>
      </w:r>
      <w:r w:rsidR="000719E5">
        <w:rPr>
          <w:rFonts w:ascii="Times New Roman" w:hAnsi="Times New Roman"/>
          <w:szCs w:val="24"/>
          <w:lang w:val="pt-BR"/>
        </w:rPr>
        <w:t>6</w:t>
      </w:r>
      <w:r w:rsidR="00216BC6" w:rsidRPr="00CE6FEA">
        <w:rPr>
          <w:rFonts w:ascii="Times New Roman" w:hAnsi="Times New Roman"/>
          <w:szCs w:val="24"/>
          <w:lang w:val="pt-BR"/>
        </w:rPr>
        <w:t>.  A Contratada disponibilizará todo equipamento, material e pessoal necessário à realização dos serviços.</w:t>
      </w:r>
    </w:p>
    <w:p w:rsidR="00C857D9" w:rsidRPr="00CE6FEA" w:rsidRDefault="00C857D9" w:rsidP="00216BC6">
      <w:pPr>
        <w:jc w:val="both"/>
        <w:rPr>
          <w:rFonts w:ascii="Times New Roman" w:hAnsi="Times New Roman"/>
          <w:szCs w:val="24"/>
          <w:lang w:val="pt-BR"/>
        </w:rPr>
      </w:pPr>
    </w:p>
    <w:p w:rsidR="007F340E" w:rsidRPr="00CE6FEA" w:rsidRDefault="007F340E" w:rsidP="00216BC6">
      <w:pPr>
        <w:widowControl/>
        <w:jc w:val="center"/>
        <w:rPr>
          <w:rFonts w:ascii="Times New Roman" w:hAnsi="Times New Roman"/>
          <w:b/>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3. DAS CONDIÇÕES E RESTRIÇÕES DE PARTICIPAÇÃO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3.1. Das restrições. Não poderão participar:</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3.1.1. Licitante declarada inidônea de acordo com o previsto nos inciso III e IV do art. 87 da Lei Federal nº. 8.666/93 e que não tenha a sua idoneidade restabelecida;</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3.1.2. Licitantes com falência decretada, em liquidação judicial ou extrajudicial;</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3.1.</w:t>
      </w:r>
      <w:r w:rsidR="000719E5">
        <w:rPr>
          <w:rFonts w:ascii="Times New Roman" w:hAnsi="Times New Roman"/>
          <w:szCs w:val="24"/>
          <w:lang w:val="pt-BR"/>
        </w:rPr>
        <w:t>3</w:t>
      </w:r>
      <w:r w:rsidRPr="00CE6FEA">
        <w:rPr>
          <w:rFonts w:ascii="Times New Roman" w:hAnsi="Times New Roman"/>
          <w:szCs w:val="24"/>
          <w:lang w:val="pt-BR"/>
        </w:rPr>
        <w:t xml:space="preserve">. Licitantes suspensa pela </w:t>
      </w:r>
      <w:r w:rsidR="0064473F">
        <w:rPr>
          <w:rFonts w:ascii="Times New Roman" w:hAnsi="Times New Roman"/>
          <w:szCs w:val="24"/>
          <w:lang w:val="pt-BR"/>
        </w:rPr>
        <w:t>Prefeitura Municipal de Monte Sião</w:t>
      </w:r>
      <w:r w:rsidR="00F135C8">
        <w:rPr>
          <w:rFonts w:ascii="Times New Roman" w:hAnsi="Times New Roman"/>
          <w:szCs w:val="24"/>
          <w:lang w:val="pt-BR"/>
        </w:rPr>
        <w:t>/</w:t>
      </w:r>
      <w:r w:rsidRPr="00CE6FEA">
        <w:rPr>
          <w:rFonts w:ascii="Times New Roman" w:hAnsi="Times New Roman"/>
          <w:szCs w:val="24"/>
          <w:lang w:val="pt-BR"/>
        </w:rPr>
        <w:t>MG;</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3.1.</w:t>
      </w:r>
      <w:r w:rsidR="000719E5">
        <w:rPr>
          <w:rFonts w:ascii="Times New Roman" w:hAnsi="Times New Roman"/>
          <w:szCs w:val="24"/>
          <w:lang w:val="pt-BR"/>
        </w:rPr>
        <w:t>4</w:t>
      </w:r>
      <w:r w:rsidRPr="00CE6FEA">
        <w:rPr>
          <w:rFonts w:ascii="Times New Roman" w:hAnsi="Times New Roman"/>
          <w:szCs w:val="24"/>
          <w:lang w:val="pt-BR"/>
        </w:rPr>
        <w:t xml:space="preserve">. Licitantes que se encontrem impedidas de participar do presente certame conforme art. 9º, da Lei nº. 8.666/93. </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3.1.</w:t>
      </w:r>
      <w:r w:rsidR="000719E5">
        <w:rPr>
          <w:rFonts w:ascii="Times New Roman" w:hAnsi="Times New Roman"/>
          <w:szCs w:val="24"/>
          <w:lang w:val="pt-BR"/>
        </w:rPr>
        <w:t>5</w:t>
      </w:r>
      <w:r w:rsidRPr="00CE6FEA">
        <w:rPr>
          <w:rFonts w:ascii="Times New Roman" w:hAnsi="Times New Roman"/>
          <w:szCs w:val="24"/>
          <w:lang w:val="pt-BR"/>
        </w:rPr>
        <w:t>. A observância das vedações deste item é de inteira responsabilidade da licitante que, pelo descumprimento, sujeita-se às penalidades cabíveis.</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jc w:val="both"/>
        <w:rPr>
          <w:rFonts w:ascii="Times New Roman" w:hAnsi="Times New Roman"/>
          <w:b/>
          <w:bCs/>
          <w:szCs w:val="24"/>
          <w:lang w:val="pt-BR"/>
        </w:rPr>
      </w:pPr>
      <w:r w:rsidRPr="00CE6FEA">
        <w:rPr>
          <w:rFonts w:ascii="Times New Roman" w:hAnsi="Times New Roman"/>
          <w:szCs w:val="24"/>
          <w:lang w:val="pt-BR"/>
        </w:rPr>
        <w:t xml:space="preserve">3.2. Das Condições. </w:t>
      </w:r>
      <w:r w:rsidRPr="00CE6FEA">
        <w:rPr>
          <w:rFonts w:ascii="Times New Roman" w:hAnsi="Times New Roman"/>
          <w:b/>
          <w:bCs/>
          <w:szCs w:val="24"/>
          <w:lang w:val="pt-BR"/>
        </w:rPr>
        <w:t>Poderão participar:</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 xml:space="preserve">3.2.1. Poderão participar do presente certame as empresas previamente cadastradas na </w:t>
      </w:r>
      <w:r w:rsidR="00632C23">
        <w:rPr>
          <w:rFonts w:ascii="Times New Roman" w:hAnsi="Times New Roman"/>
          <w:szCs w:val="24"/>
          <w:lang w:val="pt-BR"/>
        </w:rPr>
        <w:t>Prefeitura Municipal De Monte Sião</w:t>
      </w:r>
      <w:r w:rsidR="00F135C8">
        <w:rPr>
          <w:rFonts w:ascii="Times New Roman" w:hAnsi="Times New Roman"/>
          <w:szCs w:val="24"/>
          <w:lang w:val="pt-BR"/>
        </w:rPr>
        <w:t>/</w:t>
      </w:r>
      <w:r w:rsidRPr="00CE6FEA">
        <w:rPr>
          <w:rFonts w:ascii="Times New Roman" w:hAnsi="Times New Roman"/>
          <w:szCs w:val="24"/>
          <w:lang w:val="pt-BR"/>
        </w:rPr>
        <w:t>MG, ou que atenderem a todas as condições exigidas para cadastramento até o terceiro dia anterior ao recebimento das propostas, observada a necessária qualificação.</w:t>
      </w:r>
    </w:p>
    <w:p w:rsidR="00216BC6" w:rsidRPr="00CE6FEA" w:rsidRDefault="00216BC6" w:rsidP="00216BC6">
      <w:pPr>
        <w:jc w:val="both"/>
        <w:rPr>
          <w:rFonts w:ascii="Times New Roman" w:hAnsi="Times New Roman"/>
          <w:szCs w:val="24"/>
          <w:lang w:val="pt-BR"/>
        </w:rPr>
      </w:pPr>
    </w:p>
    <w:p w:rsidR="00632C23" w:rsidRDefault="00632C23" w:rsidP="00632C23">
      <w:pPr>
        <w:jc w:val="both"/>
        <w:rPr>
          <w:rFonts w:ascii="Times New Roman" w:hAnsi="Times New Roman"/>
          <w:szCs w:val="24"/>
          <w:lang w:val="pt-BR"/>
        </w:rPr>
      </w:pPr>
      <w:r>
        <w:rPr>
          <w:rFonts w:ascii="Times New Roman" w:hAnsi="Times New Roman"/>
          <w:szCs w:val="24"/>
          <w:lang w:val="pt-BR"/>
        </w:rPr>
        <w:t xml:space="preserve">3.3. Para habilitação no certame e para realização do cadastro dos fornecedores, exigir-se-á: </w:t>
      </w:r>
    </w:p>
    <w:p w:rsidR="00632C23" w:rsidRDefault="00632C23" w:rsidP="00632C23">
      <w:pPr>
        <w:jc w:val="both"/>
        <w:rPr>
          <w:rFonts w:ascii="Times New Roman" w:hAnsi="Times New Roman"/>
          <w:szCs w:val="24"/>
          <w:lang w:val="pt-BR"/>
        </w:rPr>
      </w:pPr>
    </w:p>
    <w:p w:rsidR="00632C23" w:rsidRDefault="00632C23" w:rsidP="00632C23">
      <w:pPr>
        <w:jc w:val="both"/>
        <w:rPr>
          <w:rFonts w:ascii="Times New Roman" w:hAnsi="Times New Roman"/>
          <w:szCs w:val="24"/>
          <w:lang w:val="pt-BR"/>
        </w:rPr>
      </w:pPr>
      <w:r>
        <w:rPr>
          <w:rFonts w:ascii="Times New Roman" w:hAnsi="Times New Roman"/>
          <w:szCs w:val="24"/>
          <w:lang w:val="pt-BR"/>
        </w:rPr>
        <w:t xml:space="preserve">3.3.1. </w:t>
      </w:r>
      <w:r>
        <w:rPr>
          <w:rFonts w:ascii="Times New Roman" w:hAnsi="Times New Roman"/>
          <w:szCs w:val="24"/>
          <w:u w:val="single"/>
          <w:lang w:val="pt-BR"/>
        </w:rPr>
        <w:t xml:space="preserve">Habilitação Jurídica, </w:t>
      </w:r>
      <w:r>
        <w:rPr>
          <w:rFonts w:ascii="Times New Roman" w:hAnsi="Times New Roman"/>
          <w:szCs w:val="24"/>
          <w:lang w:val="pt-BR"/>
        </w:rPr>
        <w:t>conforme o caso consistirá em:</w:t>
      </w:r>
    </w:p>
    <w:p w:rsidR="00632C23" w:rsidRDefault="00632C23" w:rsidP="00632C23">
      <w:pPr>
        <w:jc w:val="both"/>
        <w:rPr>
          <w:rFonts w:ascii="Times New Roman" w:hAnsi="Times New Roman"/>
          <w:szCs w:val="24"/>
          <w:lang w:val="pt-BR"/>
        </w:rPr>
      </w:pPr>
      <w:r>
        <w:rPr>
          <w:rFonts w:ascii="Times New Roman" w:hAnsi="Times New Roman"/>
          <w:szCs w:val="24"/>
          <w:lang w:val="pt-BR"/>
        </w:rPr>
        <w:t>3.3.1.1. Registro comercial, no caso de empresa individual;</w:t>
      </w:r>
    </w:p>
    <w:p w:rsidR="00632C23" w:rsidRDefault="00632C23" w:rsidP="00632C23">
      <w:pPr>
        <w:jc w:val="both"/>
        <w:rPr>
          <w:rFonts w:ascii="Times New Roman" w:hAnsi="Times New Roman"/>
          <w:szCs w:val="24"/>
          <w:lang w:val="pt-BR"/>
        </w:rPr>
      </w:pPr>
      <w:r>
        <w:rPr>
          <w:rFonts w:ascii="Times New Roman" w:hAnsi="Times New Roman"/>
          <w:szCs w:val="24"/>
          <w:lang w:val="pt-BR"/>
        </w:rPr>
        <w:t>3.3.1.2. Ato constitutivo, estatuto ou contrato social em vigor, devidamente registrado, em se tratando se sociedades comerciais e, no caso de sociedades por ações, acompanhado de documentos de eleição de seus administradores;</w:t>
      </w:r>
    </w:p>
    <w:p w:rsidR="00632C23" w:rsidRDefault="00632C23" w:rsidP="00632C23">
      <w:pPr>
        <w:jc w:val="both"/>
        <w:rPr>
          <w:rFonts w:ascii="Times New Roman" w:hAnsi="Times New Roman"/>
          <w:szCs w:val="24"/>
          <w:lang w:val="pt-BR"/>
        </w:rPr>
      </w:pPr>
      <w:r>
        <w:rPr>
          <w:rFonts w:ascii="Times New Roman" w:hAnsi="Times New Roman"/>
          <w:szCs w:val="24"/>
          <w:lang w:val="pt-BR"/>
        </w:rPr>
        <w:t>3.3.1.3. Inscrição do ato constitutivo, no caso de sociedades civis, acompanhada de prova de diretoria em exercício;</w:t>
      </w:r>
    </w:p>
    <w:p w:rsidR="0064473F" w:rsidRDefault="0064473F" w:rsidP="00632C23">
      <w:pPr>
        <w:jc w:val="both"/>
        <w:rPr>
          <w:rFonts w:ascii="Times New Roman" w:hAnsi="Times New Roman"/>
          <w:szCs w:val="24"/>
          <w:lang w:val="pt-BR"/>
        </w:rPr>
      </w:pPr>
    </w:p>
    <w:p w:rsidR="00632C23" w:rsidRDefault="00632C23" w:rsidP="00632C23">
      <w:pPr>
        <w:jc w:val="both"/>
        <w:rPr>
          <w:rFonts w:ascii="Times New Roman" w:hAnsi="Times New Roman"/>
          <w:szCs w:val="24"/>
          <w:lang w:val="pt-BR"/>
        </w:rPr>
      </w:pPr>
      <w:r>
        <w:rPr>
          <w:rFonts w:ascii="Times New Roman" w:hAnsi="Times New Roman"/>
          <w:szCs w:val="24"/>
          <w:lang w:val="pt-BR"/>
        </w:rPr>
        <w:lastRenderedPageBreak/>
        <w:t>3.3.1.4. Decreto de autorização, em se tratando de empresa ou sociedade estrangeira em funcionamento no país, e ato de registro ou autorização para funcionamento, expedido pelo órgão competente, quando a atividade assim exigir.</w:t>
      </w:r>
    </w:p>
    <w:p w:rsidR="00632C23" w:rsidRDefault="00632C23" w:rsidP="00632C23">
      <w:pPr>
        <w:jc w:val="both"/>
        <w:rPr>
          <w:rFonts w:ascii="Times New Roman" w:hAnsi="Times New Roman"/>
          <w:szCs w:val="24"/>
          <w:lang w:val="pt-BR"/>
        </w:rPr>
      </w:pPr>
    </w:p>
    <w:p w:rsidR="00632C23" w:rsidRDefault="00632C23" w:rsidP="00632C23">
      <w:pPr>
        <w:jc w:val="both"/>
        <w:rPr>
          <w:rFonts w:ascii="Times New Roman" w:hAnsi="Times New Roman"/>
          <w:szCs w:val="24"/>
          <w:lang w:val="pt-BR"/>
        </w:rPr>
      </w:pPr>
      <w:r>
        <w:rPr>
          <w:rFonts w:ascii="Times New Roman" w:hAnsi="Times New Roman"/>
          <w:szCs w:val="24"/>
          <w:lang w:val="pt-BR"/>
        </w:rPr>
        <w:t xml:space="preserve">3.3.2. </w:t>
      </w:r>
      <w:r>
        <w:rPr>
          <w:rFonts w:ascii="Times New Roman" w:hAnsi="Times New Roman"/>
          <w:szCs w:val="24"/>
          <w:u w:val="single"/>
          <w:lang w:val="pt-BR"/>
        </w:rPr>
        <w:t>Regularidade Fiscal e Trabalhista</w:t>
      </w:r>
      <w:r>
        <w:rPr>
          <w:rFonts w:ascii="Times New Roman" w:hAnsi="Times New Roman"/>
          <w:szCs w:val="24"/>
          <w:lang w:val="pt-BR"/>
        </w:rPr>
        <w:t>:</w:t>
      </w:r>
    </w:p>
    <w:p w:rsidR="00632C23" w:rsidRDefault="00632C23" w:rsidP="00632C23">
      <w:pPr>
        <w:jc w:val="both"/>
        <w:rPr>
          <w:rFonts w:ascii="Times New Roman" w:hAnsi="Times New Roman"/>
          <w:szCs w:val="24"/>
          <w:lang w:val="pt-BR"/>
        </w:rPr>
      </w:pPr>
      <w:r>
        <w:rPr>
          <w:rFonts w:ascii="Times New Roman" w:hAnsi="Times New Roman"/>
          <w:szCs w:val="24"/>
          <w:lang w:val="pt-BR"/>
        </w:rPr>
        <w:t>3.3.2.1. Prova de inscrição no CNPJ/MF;</w:t>
      </w:r>
    </w:p>
    <w:p w:rsidR="00632C23" w:rsidRDefault="00632C23" w:rsidP="00632C23">
      <w:pPr>
        <w:jc w:val="both"/>
        <w:rPr>
          <w:rFonts w:ascii="Times New Roman" w:hAnsi="Times New Roman"/>
          <w:szCs w:val="24"/>
          <w:lang w:val="pt-BR"/>
        </w:rPr>
      </w:pPr>
      <w:r>
        <w:rPr>
          <w:rFonts w:ascii="Times New Roman" w:hAnsi="Times New Roman"/>
          <w:szCs w:val="24"/>
          <w:lang w:val="pt-BR"/>
        </w:rPr>
        <w:t>3.3.2.2. Prova de inscrição no cadastro de contribuintes estadual ou municipal, relativa ao domicílio ou sede do licitante, pertinente ao seu ramo de atividade e compatível com o objeto da licitação.</w:t>
      </w:r>
    </w:p>
    <w:p w:rsidR="00632C23" w:rsidRDefault="00632C23" w:rsidP="00632C23">
      <w:pPr>
        <w:jc w:val="both"/>
        <w:rPr>
          <w:rFonts w:ascii="Times New Roman" w:hAnsi="Times New Roman"/>
          <w:szCs w:val="24"/>
          <w:lang w:val="pt-BR"/>
        </w:rPr>
      </w:pPr>
      <w:r>
        <w:rPr>
          <w:rFonts w:ascii="Times New Roman" w:hAnsi="Times New Roman"/>
          <w:szCs w:val="24"/>
          <w:lang w:val="pt-BR"/>
        </w:rPr>
        <w:t xml:space="preserve">3.3.2.3. </w:t>
      </w:r>
      <w:proofErr w:type="gramStart"/>
      <w:r>
        <w:rPr>
          <w:rFonts w:ascii="Times New Roman" w:hAnsi="Times New Roman"/>
          <w:szCs w:val="24"/>
          <w:lang w:val="pt-BR"/>
        </w:rPr>
        <w:t>prova</w:t>
      </w:r>
      <w:proofErr w:type="gramEnd"/>
      <w:r>
        <w:rPr>
          <w:rFonts w:ascii="Times New Roman" w:hAnsi="Times New Roman"/>
          <w:szCs w:val="24"/>
          <w:lang w:val="pt-BR"/>
        </w:rPr>
        <w:t xml:space="preserve"> de regularidade (Certidão(</w:t>
      </w:r>
      <w:proofErr w:type="spellStart"/>
      <w:r>
        <w:rPr>
          <w:rFonts w:ascii="Times New Roman" w:hAnsi="Times New Roman"/>
          <w:szCs w:val="24"/>
          <w:lang w:val="pt-BR"/>
        </w:rPr>
        <w:t>ões</w:t>
      </w:r>
      <w:proofErr w:type="spellEnd"/>
      <w:r>
        <w:rPr>
          <w:rFonts w:ascii="Times New Roman" w:hAnsi="Times New Roman"/>
          <w:szCs w:val="24"/>
          <w:lang w:val="pt-BR"/>
        </w:rPr>
        <w:t xml:space="preserve">) de Quitação de Tributos </w:t>
      </w:r>
      <w:r>
        <w:rPr>
          <w:rFonts w:ascii="Times New Roman" w:hAnsi="Times New Roman"/>
          <w:b/>
          <w:szCs w:val="24"/>
          <w:u w:val="single"/>
          <w:lang w:val="pt-BR"/>
        </w:rPr>
        <w:t>inscritos E não inscritos</w:t>
      </w:r>
      <w:r>
        <w:rPr>
          <w:rFonts w:ascii="Times New Roman" w:hAnsi="Times New Roman"/>
          <w:szCs w:val="24"/>
          <w:lang w:val="pt-BR"/>
        </w:rPr>
        <w:t xml:space="preserve"> em Divida Ativa) para com a </w:t>
      </w:r>
      <w:r>
        <w:rPr>
          <w:rFonts w:ascii="Times New Roman" w:hAnsi="Times New Roman"/>
          <w:b/>
          <w:szCs w:val="24"/>
          <w:lang w:val="pt-BR"/>
        </w:rPr>
        <w:t>Fazenda Nacional/INSS</w:t>
      </w:r>
      <w:r>
        <w:rPr>
          <w:rFonts w:ascii="Times New Roman" w:hAnsi="Times New Roman"/>
          <w:szCs w:val="24"/>
          <w:lang w:val="pt-BR"/>
        </w:rPr>
        <w:t xml:space="preserve">, </w:t>
      </w:r>
      <w:r>
        <w:rPr>
          <w:rFonts w:ascii="Times New Roman" w:hAnsi="Times New Roman"/>
          <w:b/>
          <w:szCs w:val="24"/>
          <w:lang w:val="pt-BR"/>
        </w:rPr>
        <w:t>Estadual (para as empresas situadas no Estado de São Paulo são duas certidões distintas) e Municipal</w:t>
      </w:r>
      <w:r>
        <w:rPr>
          <w:rFonts w:ascii="Times New Roman" w:hAnsi="Times New Roman"/>
          <w:szCs w:val="24"/>
          <w:lang w:val="pt-BR"/>
        </w:rPr>
        <w:t xml:space="preserve"> do domicílio ou sede do licitante ou outra equivalente na forma da lei</w:t>
      </w:r>
      <w:r>
        <w:rPr>
          <w:rFonts w:ascii="Times New Roman" w:hAnsi="Times New Roman"/>
          <w:color w:val="000000"/>
          <w:szCs w:val="24"/>
          <w:lang w:val="pt-BR"/>
        </w:rPr>
        <w:t>;</w:t>
      </w:r>
    </w:p>
    <w:p w:rsidR="00632C23" w:rsidRDefault="00632C23" w:rsidP="00632C23">
      <w:pPr>
        <w:jc w:val="both"/>
        <w:rPr>
          <w:rFonts w:ascii="Times New Roman" w:hAnsi="Times New Roman"/>
          <w:szCs w:val="24"/>
          <w:lang w:val="pt-BR"/>
        </w:rPr>
      </w:pPr>
      <w:r>
        <w:rPr>
          <w:rFonts w:ascii="Times New Roman" w:hAnsi="Times New Roman"/>
          <w:szCs w:val="24"/>
          <w:lang w:val="pt-BR"/>
        </w:rPr>
        <w:t>3.3.2.4.  Prova de regularidade perante o Fundo de Garantia por Tempo de Serviço (FGTS);</w:t>
      </w:r>
    </w:p>
    <w:p w:rsidR="00632C23" w:rsidRDefault="00632C23" w:rsidP="00632C23">
      <w:pPr>
        <w:jc w:val="both"/>
        <w:rPr>
          <w:rFonts w:ascii="Times New Roman" w:hAnsi="Times New Roman"/>
          <w:szCs w:val="24"/>
          <w:lang w:val="pt-BR"/>
        </w:rPr>
      </w:pPr>
      <w:r>
        <w:rPr>
          <w:rFonts w:ascii="Times New Roman" w:hAnsi="Times New Roman"/>
          <w:szCs w:val="24"/>
          <w:lang w:val="pt-BR"/>
        </w:rPr>
        <w:t xml:space="preserve">3.3.2.5. </w:t>
      </w:r>
      <w:proofErr w:type="gramStart"/>
      <w:r>
        <w:rPr>
          <w:rFonts w:ascii="Times New Roman" w:hAnsi="Times New Roman"/>
          <w:szCs w:val="24"/>
          <w:lang w:val="pt-BR"/>
        </w:rPr>
        <w:t>Prova de inexistência de débitos inadimplidos perante a Justiça do Trabalho, mediante a apresentação de certidão negativa, nos termos do Título VII-A da Consolidação das Leis do Trabalho, aprovada pelo Decreto-Lei no 5.452, de 1o de maio de 1943.”</w:t>
      </w:r>
      <w:proofErr w:type="gramEnd"/>
      <w:r>
        <w:rPr>
          <w:rFonts w:ascii="Times New Roman" w:hAnsi="Times New Roman"/>
          <w:szCs w:val="24"/>
          <w:lang w:val="pt-BR"/>
        </w:rPr>
        <w:t xml:space="preserve"> (NR) – Certidão  Negativa de Débitos Trabalhistas (CNDT);</w:t>
      </w:r>
    </w:p>
    <w:p w:rsidR="00632C23" w:rsidRDefault="00632C23" w:rsidP="00632C23">
      <w:pPr>
        <w:widowControl/>
        <w:jc w:val="both"/>
        <w:rPr>
          <w:rFonts w:ascii="Times New Roman" w:hAnsi="Times New Roman"/>
          <w:szCs w:val="24"/>
          <w:lang w:val="pt-BR"/>
        </w:rPr>
      </w:pPr>
      <w:r>
        <w:rPr>
          <w:rFonts w:ascii="Times New Roman" w:hAnsi="Times New Roman"/>
          <w:szCs w:val="24"/>
          <w:lang w:val="pt-BR"/>
        </w:rPr>
        <w:t>3.3.2.6. As microempresas e empresas de pequeno porte deverão apresentar toda a documentação exigida para efeito de comprovação de regularidade fiscal, mesmo que esta apresente alguma restrição.</w:t>
      </w:r>
    </w:p>
    <w:p w:rsidR="00632C23" w:rsidRDefault="00632C23" w:rsidP="00632C23">
      <w:pPr>
        <w:widowControl/>
        <w:jc w:val="both"/>
        <w:rPr>
          <w:rFonts w:ascii="Times New Roman" w:hAnsi="Times New Roman"/>
          <w:szCs w:val="24"/>
          <w:lang w:val="pt-BR"/>
        </w:rPr>
      </w:pPr>
      <w:r>
        <w:rPr>
          <w:rFonts w:ascii="Times New Roman" w:hAnsi="Times New Roman"/>
          <w:szCs w:val="24"/>
          <w:lang w:val="pt-BR"/>
        </w:rPr>
        <w:t>3.3.2.6.1. Caso algum documento fiscal esteja vencido, será concedido o prazo de cinco dias úteis, conforme a Lei Complementar nº. 123/06 e Lei Municipal nº. 1837/08, às licitantes que comprovarem estar enquadradas como Microempresa ou Empresa de Pequeno Porte, nos termos da Lei Complementar nº. 123/06.</w:t>
      </w:r>
    </w:p>
    <w:p w:rsidR="00632C23" w:rsidRDefault="00632C23" w:rsidP="00632C23">
      <w:pPr>
        <w:jc w:val="both"/>
        <w:rPr>
          <w:rFonts w:ascii="Times New Roman" w:hAnsi="Times New Roman"/>
          <w:szCs w:val="24"/>
          <w:lang w:val="pt-BR"/>
        </w:rPr>
      </w:pPr>
    </w:p>
    <w:p w:rsidR="00632C23" w:rsidRDefault="00632C23" w:rsidP="00632C23">
      <w:pPr>
        <w:jc w:val="both"/>
        <w:rPr>
          <w:rFonts w:ascii="Times New Roman" w:hAnsi="Times New Roman"/>
          <w:szCs w:val="24"/>
          <w:lang w:val="pt-BR"/>
        </w:rPr>
      </w:pPr>
      <w:r>
        <w:rPr>
          <w:rFonts w:ascii="Times New Roman" w:hAnsi="Times New Roman"/>
          <w:szCs w:val="24"/>
          <w:lang w:val="pt-BR"/>
        </w:rPr>
        <w:t xml:space="preserve">3.3.3. </w:t>
      </w:r>
      <w:r>
        <w:rPr>
          <w:rFonts w:ascii="Times New Roman" w:hAnsi="Times New Roman"/>
          <w:szCs w:val="24"/>
          <w:u w:val="single"/>
          <w:lang w:val="pt-BR"/>
        </w:rPr>
        <w:t>Documentação relativa à qualificação econômico-financeira</w:t>
      </w:r>
      <w:r>
        <w:rPr>
          <w:rFonts w:ascii="Times New Roman" w:hAnsi="Times New Roman"/>
          <w:szCs w:val="24"/>
          <w:lang w:val="pt-BR"/>
        </w:rPr>
        <w:t>.</w:t>
      </w:r>
    </w:p>
    <w:p w:rsidR="00632C23" w:rsidRDefault="00632C23" w:rsidP="00632C23">
      <w:pPr>
        <w:jc w:val="both"/>
        <w:rPr>
          <w:rFonts w:ascii="Times New Roman" w:hAnsi="Times New Roman"/>
          <w:szCs w:val="24"/>
          <w:lang w:val="pt-BR"/>
        </w:rPr>
      </w:pPr>
      <w:r>
        <w:rPr>
          <w:rFonts w:ascii="Times New Roman" w:hAnsi="Times New Roman"/>
          <w:szCs w:val="24"/>
          <w:lang w:val="pt-BR"/>
        </w:rPr>
        <w:t>3.3.3.1. Certidão negativa de falência ou concordata expedida pelo distribuidor da sede da licitante vigente, sendo possível a participação de empresas em recuperação judicial, desde apresentada certidão emitida em instância competente, que certifique que a empresa encontra-se apta econômica e financeiramente a participar em procedimentos licitatórios;</w:t>
      </w:r>
    </w:p>
    <w:p w:rsidR="00632C23" w:rsidRDefault="00632C23" w:rsidP="00632C23">
      <w:pPr>
        <w:jc w:val="both"/>
        <w:rPr>
          <w:rFonts w:ascii="Times New Roman" w:hAnsi="Times New Roman"/>
          <w:szCs w:val="24"/>
          <w:lang w:val="pt-BR"/>
        </w:rPr>
      </w:pPr>
    </w:p>
    <w:p w:rsidR="00632C23" w:rsidRDefault="00632C23" w:rsidP="00632C23">
      <w:pPr>
        <w:jc w:val="both"/>
        <w:rPr>
          <w:rFonts w:ascii="Times New Roman" w:hAnsi="Times New Roman"/>
          <w:szCs w:val="24"/>
          <w:lang w:val="pt-BR"/>
        </w:rPr>
      </w:pPr>
      <w:r>
        <w:rPr>
          <w:rFonts w:ascii="Times New Roman" w:hAnsi="Times New Roman"/>
          <w:szCs w:val="24"/>
          <w:lang w:val="pt-BR"/>
        </w:rPr>
        <w:t xml:space="preserve">3.3.4. </w:t>
      </w:r>
      <w:r>
        <w:rPr>
          <w:rFonts w:ascii="Times New Roman" w:hAnsi="Times New Roman"/>
          <w:szCs w:val="24"/>
          <w:u w:val="single"/>
          <w:lang w:val="pt-BR"/>
        </w:rPr>
        <w:t>Documentação relativa à qualificação técnica</w:t>
      </w:r>
      <w:r>
        <w:rPr>
          <w:rFonts w:ascii="Times New Roman" w:hAnsi="Times New Roman"/>
          <w:szCs w:val="24"/>
          <w:lang w:val="pt-BR"/>
        </w:rPr>
        <w:t>:</w:t>
      </w:r>
    </w:p>
    <w:p w:rsidR="00632C23" w:rsidRDefault="00632C23" w:rsidP="00632C23">
      <w:pPr>
        <w:widowControl/>
        <w:jc w:val="both"/>
        <w:rPr>
          <w:rFonts w:ascii="Times New Roman" w:hAnsi="Times New Roman"/>
          <w:szCs w:val="24"/>
          <w:lang w:val="pt-BR"/>
        </w:rPr>
      </w:pPr>
      <w:r>
        <w:rPr>
          <w:rFonts w:ascii="Times New Roman" w:hAnsi="Times New Roman"/>
          <w:szCs w:val="24"/>
          <w:lang w:val="pt-BR"/>
        </w:rPr>
        <w:t>3.3.4.1. Comprovação de aptidão para desempenho de atividade pertinente e compatível em características, quantidades e prazos com o objeto da licitação, a ser demonstrada mediante apresentação de atestado fornecido por pessoa jurídica de direito público ou privado;</w:t>
      </w:r>
    </w:p>
    <w:p w:rsidR="00632C23" w:rsidRDefault="00632C23" w:rsidP="00632C23">
      <w:pPr>
        <w:jc w:val="both"/>
        <w:rPr>
          <w:rFonts w:ascii="Times New Roman" w:hAnsi="Times New Roman"/>
          <w:szCs w:val="24"/>
          <w:lang w:val="pt-BR"/>
        </w:rPr>
      </w:pPr>
    </w:p>
    <w:p w:rsidR="00632C23" w:rsidRDefault="00632C23" w:rsidP="00632C23">
      <w:pPr>
        <w:tabs>
          <w:tab w:val="center" w:pos="4419"/>
          <w:tab w:val="right" w:pos="8838"/>
        </w:tabs>
        <w:jc w:val="both"/>
        <w:rPr>
          <w:rFonts w:ascii="Times New Roman" w:hAnsi="Times New Roman"/>
          <w:szCs w:val="24"/>
          <w:lang w:val="pt-BR"/>
        </w:rPr>
      </w:pPr>
      <w:r>
        <w:rPr>
          <w:rFonts w:ascii="Times New Roman" w:hAnsi="Times New Roman"/>
          <w:szCs w:val="24"/>
          <w:lang w:val="pt-BR"/>
        </w:rPr>
        <w:t xml:space="preserve">3.3.5. </w:t>
      </w:r>
      <w:r>
        <w:rPr>
          <w:rFonts w:ascii="Times New Roman" w:hAnsi="Times New Roman"/>
          <w:szCs w:val="24"/>
          <w:u w:val="single"/>
          <w:lang w:val="pt-BR"/>
        </w:rPr>
        <w:t>Declaração</w:t>
      </w:r>
      <w:r>
        <w:rPr>
          <w:rFonts w:ascii="Times New Roman" w:hAnsi="Times New Roman"/>
          <w:szCs w:val="24"/>
          <w:lang w:val="pt-BR"/>
        </w:rPr>
        <w:t xml:space="preserve"> firmada pela licitante que </w:t>
      </w:r>
      <w:r>
        <w:rPr>
          <w:rFonts w:ascii="Times New Roman" w:hAnsi="Times New Roman"/>
          <w:szCs w:val="24"/>
          <w:u w:val="single"/>
          <w:lang w:val="pt-BR"/>
        </w:rPr>
        <w:t>não emprega menor de dezoito anos</w:t>
      </w:r>
      <w:r>
        <w:rPr>
          <w:rFonts w:ascii="Times New Roman" w:hAnsi="Times New Roman"/>
          <w:szCs w:val="24"/>
          <w:lang w:val="pt-BR"/>
        </w:rPr>
        <w:t xml:space="preserve"> em trabalho noturno, perigoso ou insalubre e não emprega menor de dezesseis anos. </w:t>
      </w:r>
    </w:p>
    <w:p w:rsidR="00632C23" w:rsidRDefault="00632C23" w:rsidP="00632C23">
      <w:pPr>
        <w:tabs>
          <w:tab w:val="center" w:pos="4419"/>
          <w:tab w:val="right" w:pos="8838"/>
        </w:tabs>
        <w:jc w:val="both"/>
        <w:rPr>
          <w:rFonts w:ascii="Times New Roman" w:hAnsi="Times New Roman"/>
          <w:szCs w:val="24"/>
          <w:lang w:val="pt-BR"/>
        </w:rPr>
      </w:pPr>
      <w:r>
        <w:rPr>
          <w:rFonts w:ascii="Times New Roman" w:hAnsi="Times New Roman"/>
          <w:szCs w:val="24"/>
          <w:lang w:val="pt-BR"/>
        </w:rPr>
        <w:t>3.3.5.1. Caso o licitante empregue menor, a partir de quatorze anos, na condição de aprendiz, deverá incluir tal informação na declaração solicitada no item anterior.</w:t>
      </w:r>
    </w:p>
    <w:p w:rsidR="00632C23" w:rsidRDefault="00632C23" w:rsidP="00632C23">
      <w:pPr>
        <w:jc w:val="both"/>
        <w:rPr>
          <w:rFonts w:ascii="Times New Roman" w:hAnsi="Times New Roman"/>
          <w:szCs w:val="24"/>
          <w:lang w:val="pt-BR"/>
        </w:rPr>
      </w:pPr>
      <w:r>
        <w:rPr>
          <w:rFonts w:ascii="Times New Roman" w:hAnsi="Times New Roman"/>
          <w:szCs w:val="24"/>
          <w:lang w:val="pt-BR"/>
        </w:rPr>
        <w:t>3.3.6. Quando não houver prazo de validade expresso nos documentos fiscais exigidos para habilitação será considerado o prazo de 180 (cento e oitenta) dias da data de sua emissão, o qual será observado em relação aos cadastrados e não cadastrados.</w:t>
      </w:r>
    </w:p>
    <w:p w:rsidR="00216BC6" w:rsidRDefault="00216BC6" w:rsidP="00216BC6">
      <w:pPr>
        <w:widowControl/>
        <w:jc w:val="both"/>
        <w:rPr>
          <w:rFonts w:ascii="Times New Roman" w:hAnsi="Times New Roman"/>
          <w:szCs w:val="24"/>
          <w:lang w:val="pt-BR"/>
        </w:rPr>
      </w:pPr>
    </w:p>
    <w:p w:rsidR="000719E5" w:rsidRDefault="000719E5"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lastRenderedPageBreak/>
        <w:t>4 - DA FORMA DE PREENCHIMENTO EXTERNO DO ENVELOPE</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4.1. As licitantes cadastradas ou não cadastradas deverão indicar na parte externa do envelope:</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4.1.1. A razão social, CNPJ e endereço completo do Proponente.</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4.1.2. O nome do órgão licitante.</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4.1.3. O número do processo.</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4.1.4. O número da Tomada de Preço.</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4.1.5. O número do envelope (1 = Documentação e 2 = Proposta).</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4.1.6. A data e horário da abertura dos envelopes da Tomada de Preços.</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4.1.7. Informação se a empresa é ou não cadastrada.</w:t>
      </w:r>
    </w:p>
    <w:p w:rsidR="00216BC6" w:rsidRDefault="00216BC6" w:rsidP="00216BC6">
      <w:pPr>
        <w:widowControl/>
        <w:jc w:val="center"/>
        <w:rPr>
          <w:rFonts w:ascii="Times New Roman" w:hAnsi="Times New Roman"/>
          <w:b/>
          <w:szCs w:val="24"/>
          <w:lang w:val="pt-BR"/>
        </w:rPr>
      </w:pPr>
    </w:p>
    <w:p w:rsidR="00C857D9" w:rsidRDefault="00C857D9" w:rsidP="00216BC6">
      <w:pPr>
        <w:widowControl/>
        <w:jc w:val="center"/>
        <w:rPr>
          <w:rFonts w:ascii="Times New Roman" w:hAnsi="Times New Roman"/>
          <w:b/>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5 – DO ENVELOPE Nº 01 - “DOCUMENTAÇÃO”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5.1. No envelope nº 01 “Documentação”, deverá ser entregue fechado ou lacrado, rubricado no local de seu fechamento, deverão ser apresentados os documentos em original, por qualquer processo de cópia autenticada por cartório competente ou pelos membros da Comissão Permanente de Licitações, mediante apresentação dos originais para confronto.</w:t>
      </w:r>
    </w:p>
    <w:p w:rsidR="00632C23" w:rsidRDefault="00632C23"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5.2. O documento original apresentado será devolvido após conferência pela Comissão Permanente de Licitações, aos presentes, ficando à disposição os dos não presentes.</w:t>
      </w:r>
    </w:p>
    <w:p w:rsidR="00216BC6" w:rsidRDefault="00216BC6" w:rsidP="00216BC6">
      <w:pPr>
        <w:widowControl/>
        <w:jc w:val="both"/>
        <w:rPr>
          <w:rFonts w:ascii="Times New Roman" w:hAnsi="Times New Roman"/>
          <w:b/>
          <w:szCs w:val="24"/>
          <w:lang w:val="pt-BR"/>
        </w:rPr>
      </w:pPr>
    </w:p>
    <w:p w:rsidR="00C857D9" w:rsidRDefault="00C857D9" w:rsidP="00216BC6">
      <w:pPr>
        <w:widowControl/>
        <w:jc w:val="both"/>
        <w:rPr>
          <w:rFonts w:ascii="Times New Roman" w:hAnsi="Times New Roman"/>
          <w:b/>
          <w:szCs w:val="24"/>
          <w:lang w:val="pt-BR"/>
        </w:rPr>
      </w:pPr>
    </w:p>
    <w:p w:rsidR="00216BC6" w:rsidRPr="00CE6FEA" w:rsidRDefault="00216BC6" w:rsidP="00216BC6">
      <w:pPr>
        <w:widowControl/>
        <w:jc w:val="center"/>
        <w:rPr>
          <w:rFonts w:ascii="Times New Roman" w:hAnsi="Times New Roman"/>
          <w:b/>
          <w:szCs w:val="24"/>
          <w:lang w:val="pt-BR"/>
        </w:rPr>
      </w:pPr>
      <w:proofErr w:type="gramStart"/>
      <w:r w:rsidRPr="00CE6FEA">
        <w:rPr>
          <w:rFonts w:ascii="Times New Roman" w:hAnsi="Times New Roman"/>
          <w:b/>
          <w:szCs w:val="24"/>
          <w:lang w:val="pt-BR"/>
        </w:rPr>
        <w:t>6</w:t>
      </w:r>
      <w:proofErr w:type="gramEnd"/>
      <w:r w:rsidRPr="00CE6FEA">
        <w:rPr>
          <w:rFonts w:ascii="Times New Roman" w:hAnsi="Times New Roman"/>
          <w:b/>
          <w:szCs w:val="24"/>
          <w:lang w:val="pt-BR"/>
        </w:rPr>
        <w:t>- ENVELOPE Nº 02 - “PROPOSTA”</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6.1. No envelope nº 02 “Proposta”, devidamente fechado ou lacrado, deverá constar a proposta propriamente dita, datilografada ou escrita de forma legível, redigida em idioma nacional, de forma clara e detalhada, isenta de emendas ou rasuras, rubricada em todas as vias e assinada ao final, devendo constar, sob pena de desclassificação:</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6.1.1. Indicação da licitante: razão social, endereço completo e CNPJ.</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6.1.2. Número da Tomada de Preços;</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6.1.3. Descrição dos serviços cotados;</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6.1.4. Preço ofertado deverá ser expresso em moeda corrente nacional, devendo ser decomposto, apresentando, preço unitário e total.</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 xml:space="preserve">6.1.4.1. No preço deverão estar inclusos todos os tributos, obrigações previdenciárias, fiscais, comerciais, trabalhistas, embalagens, tarifas, fretes, seguros, descarga, transporte, material, mão-de-obra, maquinários, equipamentos, ferramentas, insumos necessários, responsabilidade civil e demais despesas incidentes ou que venham a incidir sobre a obra, objeto desta licitação, sem a inclusão da expectativa inflacionária ou encargos financeiros. </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6.1.4.2. A proposta deverá referir-se à integralidade do objeto.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6.1.5. Validade da cotação, a contar do último dia previsto para recebimento dos envelopes “Proposta”, que deverá ser de, no mínimo, 60 (sessenta) dias.</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 xml:space="preserve">6.1.6. Condições de pagamento. </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6.1.7. Ao seu final a assinatura e, abaixo, o nome, RG e o cargo de forma legível de quem assinou.</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lastRenderedPageBreak/>
        <w:t>6.2. A apresentação da proposta pela licitante significa o pleno conhecimento e integral concordância com as cláusulas e condições desta licitação e total sujeição à legislação pertinente.</w:t>
      </w:r>
    </w:p>
    <w:p w:rsidR="007F340E" w:rsidRDefault="007F340E" w:rsidP="00216BC6">
      <w:pPr>
        <w:widowControl/>
        <w:jc w:val="both"/>
        <w:rPr>
          <w:rFonts w:ascii="Times New Roman" w:hAnsi="Times New Roman"/>
          <w:szCs w:val="24"/>
          <w:lang w:val="pt-BR"/>
        </w:rPr>
      </w:pPr>
    </w:p>
    <w:p w:rsidR="00C857D9" w:rsidRPr="00CE6FEA" w:rsidRDefault="00C857D9"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7 - DA ABERTURA DOS ENVELOPES E DO JULGAMENTO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7.1. A presente licitação será processada e julgada de acordo com o procedimento estabelecido no art. 43 da Lei Federal nº 8.666/93.</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7.1.1. Após a entrega dos envelopes pelos Licitantes, não serão aceitos quaisquer adendos, acréscimos, supressões ou esclarecimentos sobre o conteúdo dos mesmos.</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7.1.2. Os esclarecimentos, quando necessários e desde que solicitados para Comissão Permanente de Licitações, constarão obrigatoriamente da respectiva ata.</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7.1.3. Se o licitante enviar representante, far-se-á necessário o credenciamento, com menção expressa de que lhe confere amplos poderes, inclusive para recebimento de intimações e decisão sobre a desistência ou não de recurso contra a habilitação.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7.1.4. A não apresentação do credenciamento não implica a inabilitação do Licitante, mas o impede de discordar das decisões tomadas pela Comissão Permanente de Licitações, durante a sessão de abertura dos envelopes “Documentação” e “Proposta”.</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7.2. Abertura dos envelopes “Documentação”.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7.2.1. No dia, local e hora designados no preâmbulo deste Edital, na presença dos Licitantes ou seus representantes que comparecerem e demais pessoas que quiserem assistir ao ato, a Comissão Permanente de Licitações, iniciará os trabalhos, examinando os envelopes “Documentação” e “Propostas”, os quais serão rubricados pelos seus componentes e representantes presentes, procedendo a seguir à abertura do envelope “Documentação”.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7.2.2. Os documentos contidos nos envelopes nº 01 serão examinados e rubricados pelos participantes da Comissão Permanente de Licitações, bem como pelas proponentes ou seus representantes presentes.</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7.2.3. Os procedimentos desta fase serão constados em ata, de forma circunstanciada a respeito, que deverá ser assinada pelos membros da Comissão e pelos representantes presentes, devendo toda e qualquer declaração constar obrigatoriamente da mesma.</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7.2.4. Se ocorrer a suspensão da reunião para julgamento e a mesma não puder ser realizada no dia, será marcada a data da divulgação do resultado pela Comissão Permanente de Licitações, sendo o resultado publicado na Imprensa Oficial do Município - Átrio para conhecimento de todos os participantes, bem como a data de abertura do envelope “Proposta”.</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7.2.5. Os envelopes “Proposta” das proponentes “inabilitadas”, ficarão à disposição dos licitantes, pelo prazo de 5 (cinco) dias, após a publicação na Imprensa Oficial do Município - Átrio, junto à Comissão, a qual devolverá contra recibo.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7.3. Critério para fins de apreciação da documentação: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7.3.1. Será inabilitada da presente licitação a Proponente que deixar de atender o solicitado ou não preencher os requisitos previstos neste Edital para a habilitação.</w:t>
      </w:r>
    </w:p>
    <w:p w:rsidR="00216BC6" w:rsidRDefault="00216BC6" w:rsidP="00216BC6">
      <w:pPr>
        <w:widowControl/>
        <w:jc w:val="both"/>
        <w:rPr>
          <w:rFonts w:ascii="Times New Roman" w:hAnsi="Times New Roman"/>
          <w:szCs w:val="24"/>
          <w:lang w:val="pt-BR"/>
        </w:rPr>
      </w:pPr>
      <w:r w:rsidRPr="00CE6FEA">
        <w:rPr>
          <w:rFonts w:ascii="Times New Roman" w:hAnsi="Times New Roman"/>
          <w:szCs w:val="24"/>
          <w:lang w:val="pt-BR"/>
        </w:rPr>
        <w:t>7.3.2. Se todos os Licitantes forem inabilitados, a Administração poderá fixar o prazo de 8 (oito) dias úteis para apresentação de nova documentação, escoimada da causa que ensejou a inabilitação.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7.4. Abertura dos Envelopes “Proposta”:</w:t>
      </w:r>
    </w:p>
    <w:p w:rsidR="0064473F" w:rsidRDefault="0064473F"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7.4.1. Os envelopes “Proposta” das proponentes habilitadas serão abertos, a seguir, no mesmo local, desde que não haja interposição de recursos de que trata o art. 109, I, “</w:t>
      </w:r>
      <w:r w:rsidRPr="00CE6FEA">
        <w:rPr>
          <w:rFonts w:ascii="Times New Roman" w:hAnsi="Times New Roman"/>
          <w:i/>
          <w:iCs/>
          <w:szCs w:val="24"/>
          <w:lang w:val="pt-BR"/>
        </w:rPr>
        <w:t>a</w:t>
      </w:r>
      <w:r w:rsidRPr="00CE6FEA">
        <w:rPr>
          <w:rFonts w:ascii="Times New Roman" w:hAnsi="Times New Roman"/>
          <w:szCs w:val="24"/>
          <w:lang w:val="pt-BR"/>
        </w:rPr>
        <w:t>”, da Lei Federal nº. 8.666/93. Havendo recurso, a abertura será comunicada aos proponentes através de publicação na Imprensa Oficial do Município - Átrio ou por intimação pessoal, após julgado o recurso interposto ou decorrido o prazo de interposição.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7.4.2. Uma vez abertas, as Propostas serão tidas como imutáveis e acabadas, não sendo admitidas quaisquer providências posteriores tendentes a sanar falhas ou omissões que as ofertas apresentarem em relação às exigências e formalidades previstas neste edital.</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7.4.3. As Propostas serão rubricadas, examinadas e lidas pelos membros da Comissão Permanente de Licitações, e a seguir colocadas à disposição dos Licitantes para exame e rubrica.</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7.4.4. Os procedimentos desta fase serão constados em ata, de forma circunstanciada a respeito, que deverá ser assinada pelos membros da Comissão e pelos representantes presentes, devendo toda e qualquer declaração constar obrigatoriamente da mesma.</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7.4.5. Se o julgamento não ocorrer logo após a abertura dos envelopes, a Comissão Permanente de Licitações divulgará o resultado da presente licitação, através da Imprensa Oficial do Município - Átrio, ou por comunicado pelo correio com A.R.</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7.5. Critério para fins de julgamento da Proposta:</w:t>
      </w:r>
    </w:p>
    <w:p w:rsidR="00C857D9" w:rsidRDefault="00C857D9" w:rsidP="00216BC6">
      <w:pPr>
        <w:jc w:val="both"/>
        <w:rPr>
          <w:rFonts w:ascii="Times New Roman" w:hAnsi="Times New Roman"/>
          <w:szCs w:val="24"/>
          <w:lang w:val="pt-BR"/>
        </w:rPr>
      </w:pP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 xml:space="preserve">7.5.1. </w:t>
      </w:r>
      <w:r w:rsidRPr="00CE6FEA">
        <w:rPr>
          <w:rFonts w:ascii="Times New Roman" w:hAnsi="Times New Roman"/>
          <w:i/>
          <w:szCs w:val="24"/>
          <w:u w:val="single"/>
          <w:lang w:val="pt-BR"/>
        </w:rPr>
        <w:t>Desclassificação</w:t>
      </w:r>
      <w:r w:rsidRPr="00CE6FEA">
        <w:rPr>
          <w:rFonts w:ascii="Times New Roman" w:hAnsi="Times New Roman"/>
          <w:i/>
          <w:szCs w:val="24"/>
          <w:lang w:val="pt-BR"/>
        </w:rPr>
        <w:t>:</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7.5.1.1. Serão desclassificadas as Propostas que:</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a) não obedecerem às condições estabelecidas no Edital.</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b) apresente preço global simbólico, de valor zero, superestimado ou manifestamente inexequível, incompatível com os preços e insumos de mercado, assim considerados nos termos do art. 44, § 3</w:t>
      </w:r>
      <w:r w:rsidRPr="00CE6FEA">
        <w:rPr>
          <w:rFonts w:ascii="Times New Roman" w:hAnsi="Times New Roman"/>
          <w:szCs w:val="24"/>
          <w:vertAlign w:val="superscript"/>
          <w:lang w:val="pt-BR"/>
        </w:rPr>
        <w:t>o</w:t>
      </w:r>
      <w:r w:rsidRPr="00CE6FEA">
        <w:rPr>
          <w:rFonts w:ascii="Times New Roman" w:hAnsi="Times New Roman"/>
          <w:szCs w:val="24"/>
          <w:lang w:val="pt-BR"/>
        </w:rPr>
        <w:t xml:space="preserve"> e no art. 48, inc. II, §§ 1</w:t>
      </w:r>
      <w:r w:rsidRPr="00CE6FEA">
        <w:rPr>
          <w:rFonts w:ascii="Times New Roman" w:hAnsi="Times New Roman"/>
          <w:szCs w:val="24"/>
          <w:vertAlign w:val="superscript"/>
          <w:lang w:val="pt-BR"/>
        </w:rPr>
        <w:t>o</w:t>
      </w:r>
      <w:r w:rsidRPr="00CE6FEA">
        <w:rPr>
          <w:rFonts w:ascii="Times New Roman" w:hAnsi="Times New Roman"/>
          <w:szCs w:val="24"/>
          <w:lang w:val="pt-BR"/>
        </w:rPr>
        <w:t xml:space="preserve"> e 2</w:t>
      </w:r>
      <w:r w:rsidRPr="00CE6FEA">
        <w:rPr>
          <w:rFonts w:ascii="Times New Roman" w:hAnsi="Times New Roman"/>
          <w:szCs w:val="24"/>
          <w:vertAlign w:val="superscript"/>
          <w:lang w:val="pt-BR"/>
        </w:rPr>
        <w:t>o</w:t>
      </w:r>
      <w:r w:rsidRPr="00CE6FEA">
        <w:rPr>
          <w:rFonts w:ascii="Times New Roman" w:hAnsi="Times New Roman"/>
          <w:szCs w:val="24"/>
          <w:lang w:val="pt-BR"/>
        </w:rPr>
        <w:t>, da Lei Federal nº. 8.666/93.</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c) contiverem preços excessivos quando comparados com os praticados no mercado e pesquisados por esta, ou seja, apresentem valores acima da média dos valores orçados pela Prefeitura do Município.</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d) cotarem parcialmente o item;</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e) apresente preço baseado em outras propostas;</w:t>
      </w:r>
    </w:p>
    <w:p w:rsidR="00216BC6" w:rsidRDefault="00216BC6" w:rsidP="00216BC6">
      <w:pPr>
        <w:jc w:val="both"/>
        <w:rPr>
          <w:rFonts w:ascii="Times New Roman" w:hAnsi="Times New Roman"/>
          <w:szCs w:val="24"/>
          <w:lang w:val="pt-BR"/>
        </w:rPr>
      </w:pPr>
      <w:r w:rsidRPr="00CE6FEA">
        <w:rPr>
          <w:rFonts w:ascii="Times New Roman" w:hAnsi="Times New Roman"/>
          <w:szCs w:val="24"/>
          <w:lang w:val="pt-BR"/>
        </w:rPr>
        <w:t>f) contenha seu texto rasuras, emendas, borrões, entrelinhas, irregularidades ou defeito de linguagem capazes de dificultar o julgamento.</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7.5.1.2. Se todas as Propostas forem desclassificadas, a Administração poderá fixar às licitantes o prazo de 8 (oito) dias úteis para reapresentação de outra, escoimada da causa que ensejou a desclassificação.</w:t>
      </w:r>
    </w:p>
    <w:p w:rsidR="00C857D9" w:rsidRDefault="00C857D9" w:rsidP="00216BC6">
      <w:pPr>
        <w:jc w:val="both"/>
        <w:rPr>
          <w:rFonts w:ascii="Times New Roman" w:hAnsi="Times New Roman"/>
          <w:szCs w:val="24"/>
          <w:lang w:val="pt-BR"/>
        </w:rPr>
      </w:pPr>
    </w:p>
    <w:p w:rsidR="00216BC6" w:rsidRPr="00CE6FEA" w:rsidRDefault="00216BC6" w:rsidP="00216BC6">
      <w:pPr>
        <w:jc w:val="both"/>
        <w:rPr>
          <w:rFonts w:ascii="Times New Roman" w:hAnsi="Times New Roman"/>
          <w:i/>
          <w:szCs w:val="24"/>
          <w:lang w:val="pt-BR"/>
        </w:rPr>
      </w:pPr>
      <w:r w:rsidRPr="00CE6FEA">
        <w:rPr>
          <w:rFonts w:ascii="Times New Roman" w:hAnsi="Times New Roman"/>
          <w:szCs w:val="24"/>
          <w:lang w:val="pt-BR"/>
        </w:rPr>
        <w:t xml:space="preserve">7.5.2. </w:t>
      </w:r>
      <w:r w:rsidRPr="00CE6FEA">
        <w:rPr>
          <w:rFonts w:ascii="Times New Roman" w:hAnsi="Times New Roman"/>
          <w:i/>
          <w:szCs w:val="24"/>
          <w:u w:val="single"/>
          <w:lang w:val="pt-BR"/>
        </w:rPr>
        <w:t>Classificação</w:t>
      </w:r>
      <w:r w:rsidRPr="00CE6FEA">
        <w:rPr>
          <w:rFonts w:ascii="Times New Roman" w:hAnsi="Times New Roman"/>
          <w:i/>
          <w:szCs w:val="24"/>
          <w:lang w:val="pt-BR"/>
        </w:rPr>
        <w:t>:</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7.5.2.1. Após o exame das Propostas, a Comissão fará a classificação das mesmas, levando-se em conta exclusivamente o MENOR PREÇO GLOBAL.</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a) a classificação se fará pela ordem crescente dos preços propostos e aceitáveis, constando da ata até o terceiro colocado global.</w:t>
      </w:r>
    </w:p>
    <w:p w:rsidR="00216BC6" w:rsidRDefault="00216BC6" w:rsidP="00216BC6">
      <w:pPr>
        <w:jc w:val="both"/>
        <w:rPr>
          <w:rFonts w:ascii="Times New Roman" w:hAnsi="Times New Roman"/>
          <w:szCs w:val="24"/>
          <w:lang w:val="pt-BR"/>
        </w:rPr>
      </w:pPr>
      <w:r w:rsidRPr="00CE6FEA">
        <w:rPr>
          <w:rFonts w:ascii="Times New Roman" w:hAnsi="Times New Roman"/>
          <w:szCs w:val="24"/>
          <w:lang w:val="pt-BR"/>
        </w:rPr>
        <w:t>b) no caso de empate, entre duas ou mais propostas, o desempate far-se-á nos termos do § 2</w:t>
      </w:r>
      <w:r w:rsidRPr="00CE6FEA">
        <w:rPr>
          <w:rFonts w:ascii="Times New Roman" w:hAnsi="Times New Roman"/>
          <w:szCs w:val="24"/>
          <w:vertAlign w:val="superscript"/>
          <w:lang w:val="pt-BR"/>
        </w:rPr>
        <w:t>o</w:t>
      </w:r>
      <w:r w:rsidRPr="00CE6FEA">
        <w:rPr>
          <w:rFonts w:ascii="Times New Roman" w:hAnsi="Times New Roman"/>
          <w:szCs w:val="24"/>
          <w:lang w:val="pt-BR"/>
        </w:rPr>
        <w:t xml:space="preserve"> do art. 45 da Lei nº. 8.666/93.</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c) no julgamento das propostas não serão consideradas ofertas e outras informações não solicitadas neste instrumento ou em diligências.</w:t>
      </w:r>
    </w:p>
    <w:p w:rsidR="00216BC6" w:rsidRPr="00CE6FEA" w:rsidRDefault="00216BC6" w:rsidP="00216BC6">
      <w:pPr>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jc w:val="both"/>
        <w:rPr>
          <w:rFonts w:ascii="Times New Roman" w:hAnsi="Times New Roman"/>
          <w:szCs w:val="24"/>
          <w:lang w:val="pt-BR"/>
        </w:rPr>
      </w:pPr>
      <w:r w:rsidRPr="00CE6FEA">
        <w:rPr>
          <w:rFonts w:ascii="Times New Roman" w:hAnsi="Times New Roman"/>
          <w:szCs w:val="24"/>
          <w:lang w:val="pt-BR"/>
        </w:rPr>
        <w:lastRenderedPageBreak/>
        <w:t>d) Aplica-se, no que couber, as normas constantes da Lei Federal nº. 123/06, notadamente quanto à classificação de propostas e formulação de lances.</w:t>
      </w:r>
    </w:p>
    <w:p w:rsidR="00C857D9" w:rsidRDefault="00C857D9" w:rsidP="00216BC6">
      <w:pPr>
        <w:jc w:val="both"/>
        <w:rPr>
          <w:rFonts w:ascii="Times New Roman" w:hAnsi="Times New Roman"/>
          <w:szCs w:val="24"/>
          <w:lang w:val="pt-BR"/>
        </w:rPr>
      </w:pP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 xml:space="preserve">7.5.3. </w:t>
      </w:r>
      <w:r w:rsidRPr="00CE6FEA">
        <w:rPr>
          <w:rFonts w:ascii="Times New Roman" w:hAnsi="Times New Roman"/>
          <w:i/>
          <w:szCs w:val="24"/>
          <w:u w:val="single"/>
          <w:lang w:val="pt-BR"/>
        </w:rPr>
        <w:t>Da adjudicação e homologação</w:t>
      </w:r>
      <w:r w:rsidRPr="00CE6FEA">
        <w:rPr>
          <w:rFonts w:ascii="Times New Roman" w:hAnsi="Times New Roman"/>
          <w:i/>
          <w:szCs w:val="24"/>
          <w:lang w:val="pt-BR"/>
        </w:rPr>
        <w:t>:</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7.5.3.1. Caberá à autoridade que determinou a abertura do processo licitatório a decisão de homologação do procedimento e a adjudicação do objeto da licitação.</w:t>
      </w:r>
    </w:p>
    <w:p w:rsidR="00C857D9" w:rsidRDefault="00C857D9" w:rsidP="00216BC6">
      <w:pPr>
        <w:jc w:val="both"/>
        <w:rPr>
          <w:rFonts w:ascii="Times New Roman" w:hAnsi="Times New Roman"/>
          <w:szCs w:val="24"/>
          <w:lang w:val="pt-BR"/>
        </w:rPr>
      </w:pP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 xml:space="preserve">7.5.4. </w:t>
      </w:r>
      <w:r w:rsidRPr="00CE6FEA">
        <w:rPr>
          <w:rFonts w:ascii="Times New Roman" w:hAnsi="Times New Roman"/>
          <w:i/>
          <w:iCs/>
          <w:szCs w:val="24"/>
          <w:u w:val="single"/>
          <w:lang w:val="pt-BR"/>
        </w:rPr>
        <w:t>Da publicidade dos atos</w:t>
      </w:r>
      <w:r w:rsidRPr="00CE6FEA">
        <w:rPr>
          <w:rFonts w:ascii="Times New Roman" w:hAnsi="Times New Roman"/>
          <w:i/>
          <w:iCs/>
          <w:szCs w:val="24"/>
          <w:lang w:val="pt-BR"/>
        </w:rPr>
        <w:t>:</w:t>
      </w: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7.5.4.1. Da habilitação ou inabilitação, classificação, adjudicação e homologação, dar-se-á conhecimento às licitantes através de publicação na Imprensa Oficial do Município - Átrio ou por comunicação pelo correio com A.R.</w:t>
      </w:r>
    </w:p>
    <w:p w:rsidR="00216BC6" w:rsidRDefault="00216BC6" w:rsidP="00216BC6">
      <w:pPr>
        <w:jc w:val="both"/>
        <w:rPr>
          <w:rFonts w:ascii="Times New Roman" w:hAnsi="Times New Roman"/>
          <w:szCs w:val="24"/>
          <w:lang w:val="pt-BR"/>
        </w:rPr>
      </w:pPr>
    </w:p>
    <w:p w:rsidR="00C857D9" w:rsidRDefault="00C857D9" w:rsidP="00216BC6">
      <w:pPr>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8 – DO PRAZO E CONDIÇÕES PARA ASSINATURA DO CONTRATO E DA GARANTIA</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8.1. O adjudicatário deverá assinar o Contrato dentro do prazo de 3 (três) dias consecutivos, a partir do comunicado expedido pela Administração.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8.1.1. Fica designado como local para assinatura do Contrato a sede da Prefeitura Municipal, no endereço mencionado no preâmbulo deste Edital.</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8.1.2. O prazo concedido para assinatura do Contrato poderá ser prorrogado uma única vez, por igual período, quando solicitado durante o seu transcurso, pela parte, e desde que ocorra motivo justificado e aceito pela Administração.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8.2. Nos termos do § 2º do art. 64 da Lei Federal n. 8.666/93, poderá a Administração, quando o convocado não aceitar ou não assinar o contrato, no prazo e condições estabelecidos, convocar os Licitantes remanescentes, na ordem de classificação, para fazê-lo em igual prazo e nas mesmas condições da primeira classificada, inclusive quanto aos preços, ou revogar a licitação independentemente da cominação do art. 81 da Legislação citada.</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8.3. Para garantia de execução do contrato, a licitante vencedora fica obrigada a efetuar o refazimento dos serviços em até 10 (dez) dias a contar da desaprovação pela Diretoria Competente da Contratante, sob pena de aplicação das penalidades de inadimplemento das obrigações contratuais impostas à Contratada.</w:t>
      </w:r>
    </w:p>
    <w:p w:rsidR="00216BC6" w:rsidRDefault="00216BC6" w:rsidP="00216BC6">
      <w:pPr>
        <w:widowControl/>
        <w:jc w:val="both"/>
        <w:rPr>
          <w:rFonts w:ascii="Times New Roman" w:hAnsi="Times New Roman"/>
          <w:szCs w:val="24"/>
          <w:lang w:val="pt-BR"/>
        </w:rPr>
      </w:pPr>
    </w:p>
    <w:p w:rsidR="00C857D9" w:rsidRPr="00CE6FEA" w:rsidRDefault="00C857D9"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9 – DA PRESTAÇÃO DOS SERVIÇOS</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bCs/>
          <w:szCs w:val="24"/>
          <w:lang w:val="pt-BR"/>
        </w:rPr>
      </w:pPr>
      <w:r w:rsidRPr="00CE6FEA">
        <w:rPr>
          <w:rFonts w:ascii="Times New Roman" w:hAnsi="Times New Roman"/>
          <w:bCs/>
          <w:szCs w:val="24"/>
          <w:lang w:val="pt-BR"/>
        </w:rPr>
        <w:t>9.1. Os serviços deverão ser prestados, de acordo com a necessidade da Diretoria competente, no período compreendido entre a data da assinatura do contrato até o término da vigência do contrato.</w:t>
      </w:r>
    </w:p>
    <w:p w:rsidR="0064473F" w:rsidRDefault="0064473F" w:rsidP="00C857D9">
      <w:pPr>
        <w:widowControl/>
        <w:jc w:val="both"/>
        <w:rPr>
          <w:rFonts w:ascii="Times New Roman" w:hAnsi="Times New Roman"/>
          <w:bCs/>
          <w:szCs w:val="24"/>
          <w:lang w:val="pt-BR"/>
        </w:rPr>
      </w:pPr>
    </w:p>
    <w:p w:rsidR="00632C23" w:rsidRDefault="00216BC6" w:rsidP="00C857D9">
      <w:pPr>
        <w:widowControl/>
        <w:jc w:val="both"/>
        <w:rPr>
          <w:rFonts w:ascii="Times New Roman" w:hAnsi="Times New Roman"/>
          <w:szCs w:val="24"/>
          <w:lang w:val="pt-BR"/>
        </w:rPr>
      </w:pPr>
      <w:r w:rsidRPr="00D575EC">
        <w:rPr>
          <w:rFonts w:ascii="Times New Roman" w:hAnsi="Times New Roman"/>
          <w:bCs/>
          <w:szCs w:val="24"/>
          <w:lang w:val="pt-BR"/>
        </w:rPr>
        <w:t xml:space="preserve">9.2. </w:t>
      </w:r>
      <w:r w:rsidR="00D575EC" w:rsidRPr="006A397E">
        <w:rPr>
          <w:rFonts w:ascii="Times New Roman" w:hAnsi="Times New Roman"/>
          <w:szCs w:val="24"/>
          <w:lang w:val="pt-BR"/>
        </w:rPr>
        <w:t xml:space="preserve">A licitante vencedora deverá </w:t>
      </w:r>
      <w:r w:rsidR="006A397E" w:rsidRPr="006A397E">
        <w:rPr>
          <w:rFonts w:ascii="Times New Roman" w:hAnsi="Times New Roman"/>
          <w:szCs w:val="24"/>
          <w:lang w:val="pt-BR"/>
        </w:rPr>
        <w:t xml:space="preserve">realizar </w:t>
      </w:r>
      <w:r w:rsidR="00632C23">
        <w:rPr>
          <w:rFonts w:ascii="Times New Roman" w:hAnsi="Times New Roman"/>
          <w:szCs w:val="24"/>
          <w:lang w:val="pt-BR"/>
        </w:rPr>
        <w:t xml:space="preserve">os seguintes </w:t>
      </w:r>
      <w:r w:rsidR="006A397E" w:rsidRPr="006A397E">
        <w:rPr>
          <w:rFonts w:ascii="Times New Roman" w:hAnsi="Times New Roman"/>
          <w:szCs w:val="24"/>
          <w:lang w:val="pt-BR"/>
        </w:rPr>
        <w:t xml:space="preserve">serviços de consultoria e assessoria técnica contínua junto à </w:t>
      </w:r>
      <w:r w:rsidR="00632C23">
        <w:rPr>
          <w:rFonts w:ascii="Times New Roman" w:hAnsi="Times New Roman"/>
          <w:szCs w:val="24"/>
          <w:lang w:val="pt-BR"/>
        </w:rPr>
        <w:t>Diretoria Municipal De Educação</w:t>
      </w:r>
      <w:r w:rsidR="0064473F">
        <w:rPr>
          <w:rFonts w:ascii="Times New Roman" w:hAnsi="Times New Roman"/>
          <w:szCs w:val="24"/>
          <w:lang w:val="pt-BR"/>
        </w:rPr>
        <w:t>, conforme Anexo I e III.</w:t>
      </w:r>
      <w:r w:rsidR="00632C23">
        <w:rPr>
          <w:rFonts w:ascii="Times New Roman" w:hAnsi="Times New Roman"/>
          <w:szCs w:val="24"/>
          <w:lang w:val="pt-BR"/>
        </w:rPr>
        <w:t xml:space="preserve"> </w:t>
      </w:r>
    </w:p>
    <w:p w:rsidR="0064473F" w:rsidRDefault="0064473F" w:rsidP="00216BC6">
      <w:pPr>
        <w:jc w:val="both"/>
        <w:rPr>
          <w:rFonts w:ascii="Times New Roman" w:hAnsi="Times New Roman"/>
          <w:bCs/>
          <w:szCs w:val="24"/>
          <w:lang w:val="pt-BR"/>
        </w:rPr>
      </w:pPr>
    </w:p>
    <w:p w:rsidR="00216BC6" w:rsidRDefault="00216BC6" w:rsidP="00216BC6">
      <w:pPr>
        <w:jc w:val="both"/>
        <w:rPr>
          <w:rFonts w:ascii="Times New Roman" w:hAnsi="Times New Roman"/>
          <w:szCs w:val="24"/>
          <w:lang w:val="pt-BR"/>
        </w:rPr>
      </w:pPr>
      <w:r w:rsidRPr="00CE6FEA">
        <w:rPr>
          <w:rFonts w:ascii="Times New Roman" w:hAnsi="Times New Roman"/>
          <w:bCs/>
          <w:szCs w:val="24"/>
          <w:lang w:val="pt-BR"/>
        </w:rPr>
        <w:t>9.3.</w:t>
      </w:r>
      <w:r w:rsidRPr="00CE6FEA">
        <w:rPr>
          <w:rFonts w:ascii="Times New Roman" w:hAnsi="Times New Roman"/>
          <w:szCs w:val="24"/>
          <w:lang w:val="pt-BR"/>
        </w:rPr>
        <w:t xml:space="preserve"> A Contratada disponibilizará todo equipamento, material e pessoal necessário à realização dos serviços.</w:t>
      </w:r>
    </w:p>
    <w:p w:rsidR="000719E5" w:rsidRDefault="000719E5" w:rsidP="00216BC6">
      <w:pPr>
        <w:jc w:val="both"/>
        <w:rPr>
          <w:rFonts w:ascii="Times New Roman" w:hAnsi="Times New Roman"/>
          <w:szCs w:val="24"/>
          <w:lang w:val="pt-BR"/>
        </w:rPr>
      </w:pPr>
    </w:p>
    <w:p w:rsidR="000719E5" w:rsidRDefault="000719E5" w:rsidP="000719E5">
      <w:pPr>
        <w:jc w:val="both"/>
        <w:rPr>
          <w:rFonts w:ascii="Times New Roman" w:hAnsi="Times New Roman"/>
          <w:szCs w:val="24"/>
          <w:lang w:val="pt-BR"/>
        </w:rPr>
      </w:pPr>
      <w:r>
        <w:rPr>
          <w:rFonts w:ascii="Times New Roman" w:hAnsi="Times New Roman"/>
          <w:szCs w:val="24"/>
          <w:lang w:val="pt-BR"/>
        </w:rPr>
        <w:t xml:space="preserve">9.4. </w:t>
      </w:r>
      <w:r w:rsidRPr="000719E5">
        <w:rPr>
          <w:rFonts w:ascii="Times New Roman" w:hAnsi="Times New Roman"/>
          <w:szCs w:val="24"/>
          <w:lang w:val="pt-BR"/>
        </w:rPr>
        <w:t>A empresa contratada deverá comparecer na sede do Município para recolhimento d</w:t>
      </w:r>
      <w:r>
        <w:rPr>
          <w:rFonts w:ascii="Times New Roman" w:hAnsi="Times New Roman"/>
          <w:szCs w:val="24"/>
          <w:lang w:val="pt-BR"/>
        </w:rPr>
        <w:t>e dados, informações e reuniões,</w:t>
      </w:r>
    </w:p>
    <w:p w:rsidR="000719E5" w:rsidRPr="000719E5" w:rsidRDefault="000719E5" w:rsidP="000719E5">
      <w:pPr>
        <w:jc w:val="both"/>
        <w:rPr>
          <w:rFonts w:ascii="Times New Roman" w:hAnsi="Times New Roman"/>
          <w:szCs w:val="24"/>
          <w:lang w:val="pt-BR"/>
        </w:rPr>
      </w:pPr>
    </w:p>
    <w:p w:rsidR="000719E5" w:rsidRDefault="000719E5" w:rsidP="000719E5">
      <w:pPr>
        <w:jc w:val="both"/>
        <w:rPr>
          <w:rFonts w:ascii="Times New Roman" w:hAnsi="Times New Roman"/>
          <w:szCs w:val="24"/>
          <w:lang w:val="pt-BR"/>
        </w:rPr>
      </w:pPr>
      <w:r>
        <w:rPr>
          <w:rFonts w:ascii="Times New Roman" w:hAnsi="Times New Roman"/>
          <w:szCs w:val="24"/>
          <w:lang w:val="pt-BR"/>
        </w:rPr>
        <w:t xml:space="preserve">9.5. </w:t>
      </w:r>
      <w:r w:rsidRPr="000719E5">
        <w:rPr>
          <w:rFonts w:ascii="Times New Roman" w:hAnsi="Times New Roman"/>
          <w:szCs w:val="24"/>
          <w:lang w:val="pt-BR"/>
        </w:rPr>
        <w:t>O comparecimento da empresa na sede do Município deverá ser previamente agendado</w:t>
      </w:r>
      <w:r>
        <w:rPr>
          <w:rFonts w:ascii="Times New Roman" w:hAnsi="Times New Roman"/>
          <w:szCs w:val="24"/>
          <w:lang w:val="pt-BR"/>
        </w:rPr>
        <w:t>.</w:t>
      </w:r>
    </w:p>
    <w:p w:rsidR="000719E5" w:rsidRDefault="000719E5" w:rsidP="000719E5">
      <w:pPr>
        <w:jc w:val="both"/>
        <w:rPr>
          <w:rFonts w:ascii="Times New Roman" w:hAnsi="Times New Roman"/>
          <w:szCs w:val="24"/>
          <w:lang w:val="pt-BR"/>
        </w:rPr>
      </w:pPr>
    </w:p>
    <w:p w:rsidR="000719E5" w:rsidRDefault="000719E5" w:rsidP="000719E5">
      <w:pPr>
        <w:jc w:val="both"/>
        <w:rPr>
          <w:rFonts w:ascii="Times New Roman" w:hAnsi="Times New Roman"/>
          <w:szCs w:val="24"/>
          <w:lang w:val="pt-BR"/>
        </w:rPr>
      </w:pPr>
      <w:r>
        <w:rPr>
          <w:rFonts w:ascii="Times New Roman" w:hAnsi="Times New Roman"/>
          <w:szCs w:val="24"/>
          <w:lang w:val="pt-BR"/>
        </w:rPr>
        <w:t xml:space="preserve">9.6. </w:t>
      </w:r>
      <w:r w:rsidRPr="000719E5">
        <w:rPr>
          <w:rFonts w:ascii="Times New Roman" w:hAnsi="Times New Roman"/>
          <w:szCs w:val="24"/>
          <w:lang w:val="pt-BR"/>
        </w:rPr>
        <w:t>A contratada deverá permitir, em qualquer tempo, o livre acesso da CONTRATANTE à documentação produzida ao longo da realização dos trabalhos a fim de que possa acompanhá-la e fiscalizá-l</w:t>
      </w:r>
      <w:r>
        <w:rPr>
          <w:rFonts w:ascii="Times New Roman" w:hAnsi="Times New Roman"/>
          <w:szCs w:val="24"/>
          <w:lang w:val="pt-BR"/>
        </w:rPr>
        <w:t>a, nos termos deste instrumento.</w:t>
      </w:r>
    </w:p>
    <w:p w:rsidR="000719E5" w:rsidRDefault="000719E5" w:rsidP="000719E5">
      <w:pPr>
        <w:jc w:val="both"/>
        <w:rPr>
          <w:rFonts w:ascii="Times New Roman" w:hAnsi="Times New Roman"/>
          <w:szCs w:val="24"/>
          <w:lang w:val="pt-BR"/>
        </w:rPr>
      </w:pPr>
    </w:p>
    <w:p w:rsidR="000719E5" w:rsidRPr="00CE6FEA" w:rsidRDefault="000719E5" w:rsidP="000719E5">
      <w:pPr>
        <w:jc w:val="both"/>
        <w:rPr>
          <w:rFonts w:ascii="Times New Roman" w:hAnsi="Times New Roman"/>
          <w:szCs w:val="24"/>
          <w:lang w:val="pt-BR"/>
        </w:rPr>
      </w:pPr>
      <w:r>
        <w:rPr>
          <w:rFonts w:ascii="Times New Roman" w:hAnsi="Times New Roman"/>
          <w:szCs w:val="24"/>
          <w:lang w:val="pt-BR"/>
        </w:rPr>
        <w:t xml:space="preserve">9.7. </w:t>
      </w:r>
      <w:r w:rsidRPr="000719E5">
        <w:rPr>
          <w:rFonts w:ascii="Times New Roman" w:hAnsi="Times New Roman"/>
          <w:szCs w:val="24"/>
          <w:lang w:val="pt-BR"/>
        </w:rPr>
        <w:t>Deverá fornecer ao município as informações e quaisquer esclarecimentos que se fizerem necessá</w:t>
      </w:r>
      <w:r>
        <w:rPr>
          <w:rFonts w:ascii="Times New Roman" w:hAnsi="Times New Roman"/>
          <w:szCs w:val="24"/>
          <w:lang w:val="pt-BR"/>
        </w:rPr>
        <w:t>rio sobre o trabalho a realizar.</w:t>
      </w:r>
    </w:p>
    <w:p w:rsidR="00216BC6" w:rsidRDefault="00216BC6" w:rsidP="00216BC6">
      <w:pPr>
        <w:jc w:val="both"/>
        <w:rPr>
          <w:rFonts w:ascii="Times New Roman" w:hAnsi="Times New Roman"/>
          <w:szCs w:val="24"/>
          <w:lang w:val="pt-BR"/>
        </w:rPr>
      </w:pPr>
    </w:p>
    <w:p w:rsidR="00C857D9" w:rsidRDefault="00C857D9" w:rsidP="00216BC6">
      <w:pPr>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10 – DO RECEBIMENTO DO OBJETO</w:t>
      </w:r>
    </w:p>
    <w:p w:rsidR="00216BC6" w:rsidRPr="00CE6FEA" w:rsidRDefault="00216BC6" w:rsidP="00216BC6">
      <w:pPr>
        <w:widowControl/>
        <w:jc w:val="center"/>
        <w:rPr>
          <w:rFonts w:ascii="Times New Roman" w:hAnsi="Times New Roman"/>
          <w:b/>
          <w:szCs w:val="24"/>
          <w:lang w:val="pt-BR"/>
        </w:rPr>
      </w:pPr>
    </w:p>
    <w:p w:rsidR="00216BC6" w:rsidRDefault="00216BC6" w:rsidP="00216BC6">
      <w:pPr>
        <w:widowControl/>
        <w:jc w:val="both"/>
        <w:rPr>
          <w:rFonts w:ascii="Times New Roman" w:hAnsi="Times New Roman"/>
          <w:bCs/>
          <w:szCs w:val="24"/>
          <w:lang w:val="pt-BR"/>
        </w:rPr>
      </w:pPr>
      <w:r w:rsidRPr="00CE6FEA">
        <w:rPr>
          <w:rFonts w:ascii="Times New Roman" w:hAnsi="Times New Roman"/>
          <w:bCs/>
          <w:szCs w:val="24"/>
          <w:lang w:val="pt-BR"/>
        </w:rPr>
        <w:t xml:space="preserve">10.1. Concluído os serviços, objeto desta licitação, a licitante vencedora solicitará sua aprovação através da </w:t>
      </w:r>
      <w:r w:rsidR="000656C1">
        <w:rPr>
          <w:rFonts w:ascii="Times New Roman" w:hAnsi="Times New Roman"/>
          <w:szCs w:val="24"/>
          <w:lang w:val="pt-BR"/>
        </w:rPr>
        <w:t>Diretoria de Educação e Esportes</w:t>
      </w:r>
      <w:r w:rsidR="00A33544">
        <w:rPr>
          <w:rFonts w:ascii="Times New Roman" w:hAnsi="Times New Roman"/>
          <w:szCs w:val="24"/>
          <w:lang w:val="pt-BR"/>
        </w:rPr>
        <w:t xml:space="preserve"> da</w:t>
      </w:r>
      <w:r w:rsidRPr="00CE6FEA">
        <w:rPr>
          <w:rFonts w:ascii="Times New Roman" w:hAnsi="Times New Roman"/>
          <w:szCs w:val="24"/>
          <w:lang w:val="pt-BR"/>
        </w:rPr>
        <w:t xml:space="preserve"> </w:t>
      </w:r>
      <w:r w:rsidR="00632C23">
        <w:rPr>
          <w:rFonts w:ascii="Times New Roman" w:hAnsi="Times New Roman"/>
          <w:szCs w:val="24"/>
          <w:lang w:val="pt-BR"/>
        </w:rPr>
        <w:t>Prefeitura Municipal de Monte Sião</w:t>
      </w:r>
      <w:r w:rsidRPr="00CE6FEA">
        <w:rPr>
          <w:rFonts w:ascii="Times New Roman" w:hAnsi="Times New Roman"/>
          <w:bCs/>
          <w:szCs w:val="24"/>
          <w:lang w:val="pt-BR"/>
        </w:rPr>
        <w:t xml:space="preserve"> fazer as observações que julgar necessárias, rejeitando os itens que não tenham sido elaborados nos termos </w:t>
      </w:r>
      <w:proofErr w:type="spellStart"/>
      <w:r w:rsidRPr="00CE6FEA">
        <w:rPr>
          <w:rFonts w:ascii="Times New Roman" w:hAnsi="Times New Roman"/>
          <w:bCs/>
          <w:szCs w:val="24"/>
          <w:lang w:val="pt-BR"/>
        </w:rPr>
        <w:t>editalícios</w:t>
      </w:r>
      <w:proofErr w:type="spellEnd"/>
      <w:r w:rsidRPr="00CE6FEA">
        <w:rPr>
          <w:rFonts w:ascii="Times New Roman" w:hAnsi="Times New Roman"/>
          <w:bCs/>
          <w:szCs w:val="24"/>
          <w:lang w:val="pt-BR"/>
        </w:rPr>
        <w:t xml:space="preserve"> e contratuais. Nesta hipótese será dado um prazo de 10 (dez) dias para que a licitante vencedora, às suas expensas, complemente ou refaça os itens rejeitados. Aceito o serviço pela </w:t>
      </w:r>
      <w:r w:rsidR="000719E5">
        <w:rPr>
          <w:rFonts w:ascii="Times New Roman" w:hAnsi="Times New Roman"/>
          <w:szCs w:val="24"/>
          <w:lang w:val="pt-BR"/>
        </w:rPr>
        <w:t xml:space="preserve">Diretoria de Educação </w:t>
      </w:r>
      <w:r w:rsidR="000656C1">
        <w:rPr>
          <w:rFonts w:ascii="Times New Roman" w:hAnsi="Times New Roman"/>
          <w:szCs w:val="24"/>
          <w:lang w:val="pt-BR"/>
        </w:rPr>
        <w:t>e Esportes</w:t>
      </w:r>
      <w:r w:rsidRPr="00CE6FEA">
        <w:rPr>
          <w:rFonts w:ascii="Times New Roman" w:hAnsi="Times New Roman"/>
          <w:bCs/>
          <w:szCs w:val="24"/>
          <w:lang w:val="pt-BR"/>
        </w:rPr>
        <w:t xml:space="preserve"> emitirá certificado definitivo de recebimento do objeto da licitação, o que possibilitará o pagamento dos serviços.</w:t>
      </w:r>
    </w:p>
    <w:p w:rsidR="000719E5" w:rsidRPr="00CE6FEA" w:rsidRDefault="000719E5" w:rsidP="00216BC6">
      <w:pPr>
        <w:widowControl/>
        <w:jc w:val="both"/>
        <w:rPr>
          <w:rFonts w:ascii="Times New Roman" w:hAnsi="Times New Roman"/>
          <w:bCs/>
          <w:szCs w:val="24"/>
          <w:lang w:val="pt-BR"/>
        </w:rPr>
      </w:pPr>
    </w:p>
    <w:p w:rsidR="00216BC6" w:rsidRDefault="00216BC6" w:rsidP="00216BC6">
      <w:pPr>
        <w:widowControl/>
        <w:jc w:val="both"/>
        <w:rPr>
          <w:rFonts w:ascii="Times New Roman" w:hAnsi="Times New Roman"/>
          <w:szCs w:val="24"/>
          <w:lang w:val="pt-BR"/>
        </w:rPr>
      </w:pPr>
      <w:r w:rsidRPr="00CE6FEA">
        <w:rPr>
          <w:rFonts w:ascii="Times New Roman" w:hAnsi="Times New Roman"/>
          <w:szCs w:val="24"/>
          <w:lang w:val="pt-BR"/>
        </w:rPr>
        <w:t xml:space="preserve">10.2. A aprovação dos serviços será efetuada por técnicos da </w:t>
      </w:r>
      <w:r w:rsidR="000656C1">
        <w:rPr>
          <w:rFonts w:ascii="Times New Roman" w:hAnsi="Times New Roman"/>
          <w:szCs w:val="24"/>
          <w:lang w:val="pt-BR"/>
        </w:rPr>
        <w:t>Diretoria de Educação e Esportes</w:t>
      </w:r>
      <w:r w:rsidR="00A33544">
        <w:rPr>
          <w:rFonts w:ascii="Times New Roman" w:hAnsi="Times New Roman"/>
          <w:szCs w:val="24"/>
          <w:lang w:val="pt-BR"/>
        </w:rPr>
        <w:t xml:space="preserve"> do</w:t>
      </w:r>
      <w:r w:rsidRPr="00CE6FEA">
        <w:rPr>
          <w:rFonts w:ascii="Times New Roman" w:hAnsi="Times New Roman"/>
          <w:szCs w:val="24"/>
          <w:lang w:val="pt-BR"/>
        </w:rPr>
        <w:t xml:space="preserve"> Município, que deverão solicitar e assim dispor de amplo acesso às informações e serviços que julgarem necessários.</w:t>
      </w:r>
    </w:p>
    <w:p w:rsidR="000719E5" w:rsidRPr="00CE6FEA" w:rsidRDefault="000719E5"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10.3. Os serviços incompletos, defeituosos ou em desacordo com as especificações Técnicas deverão ser refeitos imediatamente, não cabendo à licitante executora o direito à indenização, ficando a mesma sujeita às sanções previstas no presente Edital.</w:t>
      </w:r>
    </w:p>
    <w:p w:rsidR="007F340E" w:rsidRDefault="007F340E" w:rsidP="00216BC6">
      <w:pPr>
        <w:widowControl/>
        <w:jc w:val="both"/>
        <w:rPr>
          <w:rFonts w:ascii="Times New Roman" w:hAnsi="Times New Roman"/>
          <w:bCs/>
          <w:szCs w:val="24"/>
          <w:lang w:val="pt-BR"/>
        </w:rPr>
      </w:pPr>
    </w:p>
    <w:p w:rsidR="00C857D9" w:rsidRPr="00CE6FEA" w:rsidRDefault="00C857D9" w:rsidP="00216BC6">
      <w:pPr>
        <w:widowControl/>
        <w:jc w:val="both"/>
        <w:rPr>
          <w:rFonts w:ascii="Times New Roman" w:hAnsi="Times New Roman"/>
          <w:bCs/>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11 – DO PAGAMENTO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pStyle w:val="PargrafodaLista"/>
        <w:ind w:left="0"/>
        <w:jc w:val="both"/>
        <w:rPr>
          <w:rFonts w:ascii="Times New Roman" w:hAnsi="Times New Roman"/>
          <w:szCs w:val="24"/>
          <w:lang w:val="pt-BR"/>
        </w:rPr>
      </w:pPr>
      <w:r w:rsidRPr="00CE6FEA">
        <w:rPr>
          <w:rFonts w:ascii="Times New Roman" w:hAnsi="Times New Roman"/>
          <w:szCs w:val="24"/>
          <w:lang w:val="pt-BR"/>
        </w:rPr>
        <w:t xml:space="preserve">11.1. Os pagamentos serão efetuados em até </w:t>
      </w:r>
      <w:r w:rsidR="00A33544">
        <w:rPr>
          <w:rFonts w:ascii="Times New Roman" w:hAnsi="Times New Roman"/>
          <w:szCs w:val="24"/>
          <w:lang w:val="pt-BR"/>
        </w:rPr>
        <w:t>3</w:t>
      </w:r>
      <w:r w:rsidRPr="00CE6FEA">
        <w:rPr>
          <w:rFonts w:ascii="Times New Roman" w:hAnsi="Times New Roman"/>
          <w:szCs w:val="24"/>
          <w:lang w:val="pt-BR"/>
        </w:rPr>
        <w:t>0 (</w:t>
      </w:r>
      <w:r w:rsidR="00A33544">
        <w:rPr>
          <w:rFonts w:ascii="Times New Roman" w:hAnsi="Times New Roman"/>
          <w:szCs w:val="24"/>
          <w:lang w:val="pt-BR"/>
        </w:rPr>
        <w:t>trinta</w:t>
      </w:r>
      <w:r w:rsidRPr="00CE6FEA">
        <w:rPr>
          <w:rFonts w:ascii="Times New Roman" w:hAnsi="Times New Roman"/>
          <w:szCs w:val="24"/>
          <w:lang w:val="pt-BR"/>
        </w:rPr>
        <w:t>) dias pela Tesouraria da Prefeitura, em parcelas correspondentes as requisições, após a efetiva prestação do serviço, atestada pela requisição expedida pelo Departamento competente. A contratada deverá apresentar a Nota de Empenho e nota(s) fiscal(</w:t>
      </w:r>
      <w:proofErr w:type="spellStart"/>
      <w:r w:rsidRPr="00CE6FEA">
        <w:rPr>
          <w:rFonts w:ascii="Times New Roman" w:hAnsi="Times New Roman"/>
          <w:szCs w:val="24"/>
          <w:lang w:val="pt-BR"/>
        </w:rPr>
        <w:t>is</w:t>
      </w:r>
      <w:proofErr w:type="spellEnd"/>
      <w:r w:rsidRPr="00CE6FEA">
        <w:rPr>
          <w:rFonts w:ascii="Times New Roman" w:hAnsi="Times New Roman"/>
          <w:szCs w:val="24"/>
          <w:lang w:val="pt-BR"/>
        </w:rPr>
        <w:t>) correspondente (s) que será(ao) atestada(s) pela Administração.</w:t>
      </w:r>
    </w:p>
    <w:p w:rsidR="00216BC6" w:rsidRPr="00CE6FEA" w:rsidRDefault="00216BC6" w:rsidP="00216BC6">
      <w:pPr>
        <w:tabs>
          <w:tab w:val="num" w:pos="0"/>
        </w:tabs>
        <w:jc w:val="both"/>
        <w:rPr>
          <w:rFonts w:ascii="Times New Roman" w:hAnsi="Times New Roman"/>
          <w:szCs w:val="24"/>
          <w:lang w:val="pt-BR"/>
        </w:rPr>
      </w:pPr>
    </w:p>
    <w:p w:rsidR="00216BC6" w:rsidRPr="00CE6FEA" w:rsidRDefault="00216BC6" w:rsidP="00216BC6">
      <w:pPr>
        <w:jc w:val="both"/>
        <w:rPr>
          <w:rFonts w:ascii="Times New Roman" w:hAnsi="Times New Roman"/>
          <w:szCs w:val="24"/>
          <w:lang w:val="pt-BR"/>
        </w:rPr>
      </w:pPr>
      <w:r w:rsidRPr="00CE6FEA">
        <w:rPr>
          <w:rFonts w:ascii="Times New Roman" w:hAnsi="Times New Roman"/>
          <w:szCs w:val="24"/>
          <w:lang w:val="pt-BR"/>
        </w:rPr>
        <w:t>11.2 No ato da retirada da nota de empenho e/ou ordem de fornecimento a empresa deverá apresentar, em compatibilidade com as obrigações por ela assumidas, todas as condições de habilitação exigidas na licitação.</w:t>
      </w:r>
    </w:p>
    <w:p w:rsidR="00216BC6" w:rsidRPr="00CE6FEA" w:rsidRDefault="00216BC6" w:rsidP="00216BC6">
      <w:pPr>
        <w:jc w:val="both"/>
        <w:rPr>
          <w:rFonts w:ascii="Times New Roman" w:hAnsi="Times New Roman"/>
          <w:szCs w:val="24"/>
          <w:lang w:val="pt-BR"/>
        </w:rPr>
      </w:pPr>
    </w:p>
    <w:p w:rsidR="00632C23" w:rsidRDefault="00216BC6" w:rsidP="00632C23">
      <w:pPr>
        <w:widowControl/>
        <w:autoSpaceDE w:val="0"/>
        <w:autoSpaceDN w:val="0"/>
        <w:adjustRightInd w:val="0"/>
        <w:jc w:val="both"/>
        <w:rPr>
          <w:rFonts w:ascii="Times New Roman" w:hAnsi="Times New Roman"/>
          <w:szCs w:val="24"/>
          <w:lang w:val="pt-BR"/>
        </w:rPr>
      </w:pPr>
      <w:r w:rsidRPr="00CE6FEA">
        <w:rPr>
          <w:rFonts w:ascii="Times New Roman" w:hAnsi="Times New Roman"/>
          <w:szCs w:val="24"/>
          <w:lang w:val="pt-BR"/>
        </w:rPr>
        <w:t>11.3.</w:t>
      </w:r>
      <w:r w:rsidR="00632C23">
        <w:rPr>
          <w:rFonts w:ascii="Times New Roman" w:hAnsi="Times New Roman"/>
          <w:szCs w:val="24"/>
          <w:lang w:val="pt-BR"/>
        </w:rPr>
        <w:t xml:space="preserve"> Os preços unitários dos serviços objeto deste contrato, desde que observado o interregno mínimo de 12 (doze) meses, contado da data limite para apresentação da proposta de preços pela </w:t>
      </w:r>
      <w:r w:rsidR="00632C23">
        <w:rPr>
          <w:rFonts w:ascii="Times New Roman" w:hAnsi="Times New Roman"/>
          <w:szCs w:val="24"/>
          <w:lang w:val="pt-BR"/>
        </w:rPr>
        <w:lastRenderedPageBreak/>
        <w:t xml:space="preserve">licitante na Tomada de Preços </w:t>
      </w:r>
      <w:r w:rsidR="0064473F">
        <w:rPr>
          <w:rFonts w:ascii="Times New Roman" w:hAnsi="Times New Roman"/>
          <w:szCs w:val="24"/>
          <w:lang w:val="pt-BR"/>
        </w:rPr>
        <w:t>002/2023</w:t>
      </w:r>
      <w:r w:rsidR="00632C23">
        <w:rPr>
          <w:rFonts w:ascii="Times New Roman" w:hAnsi="Times New Roman"/>
          <w:szCs w:val="24"/>
          <w:lang w:val="pt-BR"/>
        </w:rPr>
        <w:t>, ou, nos reajustes subsequentes ao primeiro, da data de início dos efeitos financeiros do último reajuste ocorrido, poderão ser reajustados utilizando-se a variação do Índice Nacional de Preços ao Consumidor – INPC, mantido pelo Instituto Brasileiro de Geografia Estatística – IBGE, acumulado em 12 (doze) meses, com base na seguinte fórmula:</w:t>
      </w: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Fórmula de Cálculo:</w:t>
      </w:r>
    </w:p>
    <w:p w:rsidR="00FF6B17" w:rsidRDefault="00FF6B17" w:rsidP="00632C23">
      <w:pPr>
        <w:widowControl/>
        <w:autoSpaceDE w:val="0"/>
        <w:autoSpaceDN w:val="0"/>
        <w:adjustRightInd w:val="0"/>
        <w:jc w:val="both"/>
        <w:rPr>
          <w:rFonts w:ascii="Times New Roman" w:hAnsi="Times New Roman"/>
          <w:szCs w:val="24"/>
          <w:lang w:val="pt-BR"/>
        </w:rPr>
      </w:pP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R = (</w:t>
      </w:r>
      <w:r>
        <w:rPr>
          <w:rFonts w:ascii="Times New Roman" w:hAnsi="Times New Roman"/>
          <w:szCs w:val="24"/>
          <w:u w:val="single"/>
          <w:lang w:val="pt-BR"/>
        </w:rPr>
        <w:t xml:space="preserve">I – </w:t>
      </w:r>
      <w:proofErr w:type="spellStart"/>
      <w:r>
        <w:rPr>
          <w:rFonts w:ascii="Times New Roman" w:hAnsi="Times New Roman"/>
          <w:szCs w:val="24"/>
          <w:u w:val="single"/>
          <w:lang w:val="pt-BR"/>
        </w:rPr>
        <w:t>Io</w:t>
      </w:r>
      <w:proofErr w:type="spellEnd"/>
      <w:proofErr w:type="gramStart"/>
      <w:r>
        <w:rPr>
          <w:rFonts w:ascii="Times New Roman" w:hAnsi="Times New Roman"/>
          <w:szCs w:val="24"/>
          <w:lang w:val="pt-BR"/>
        </w:rPr>
        <w:t>) .</w:t>
      </w:r>
      <w:proofErr w:type="gramEnd"/>
      <w:r>
        <w:rPr>
          <w:rFonts w:ascii="Times New Roman" w:hAnsi="Times New Roman"/>
          <w:szCs w:val="24"/>
          <w:lang w:val="pt-BR"/>
        </w:rPr>
        <w:t xml:space="preserve"> P</w:t>
      </w: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 xml:space="preserve">          </w:t>
      </w:r>
      <w:proofErr w:type="spellStart"/>
      <w:r>
        <w:rPr>
          <w:rFonts w:ascii="Times New Roman" w:hAnsi="Times New Roman"/>
          <w:szCs w:val="24"/>
          <w:lang w:val="pt-BR"/>
        </w:rPr>
        <w:t>Io</w:t>
      </w:r>
      <w:proofErr w:type="spellEnd"/>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Onde:</w:t>
      </w: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a) para o primeiro reajuste:</w:t>
      </w: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R = reajuste procurado;</w:t>
      </w: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I = índice relativo ao mês do reajuste;</w:t>
      </w:r>
    </w:p>
    <w:p w:rsidR="00632C23" w:rsidRDefault="00632C23" w:rsidP="00632C23">
      <w:pPr>
        <w:widowControl/>
        <w:autoSpaceDE w:val="0"/>
        <w:autoSpaceDN w:val="0"/>
        <w:adjustRightInd w:val="0"/>
        <w:jc w:val="both"/>
        <w:rPr>
          <w:rFonts w:ascii="Times New Roman" w:hAnsi="Times New Roman"/>
          <w:szCs w:val="24"/>
          <w:lang w:val="pt-BR"/>
        </w:rPr>
      </w:pPr>
      <w:proofErr w:type="spellStart"/>
      <w:r>
        <w:rPr>
          <w:rFonts w:ascii="Times New Roman" w:hAnsi="Times New Roman"/>
          <w:szCs w:val="24"/>
          <w:lang w:val="pt-BR"/>
        </w:rPr>
        <w:t>Io</w:t>
      </w:r>
      <w:proofErr w:type="spellEnd"/>
      <w:r>
        <w:rPr>
          <w:rFonts w:ascii="Times New Roman" w:hAnsi="Times New Roman"/>
          <w:szCs w:val="24"/>
          <w:lang w:val="pt-BR"/>
        </w:rPr>
        <w:t xml:space="preserve"> = índice relativo ao mês da data limite para apresentação da proposta; P = preço atual dos serviços;</w:t>
      </w: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b) para os reajustes subsequentes: R = reajuste procurado;</w:t>
      </w:r>
    </w:p>
    <w:p w:rsidR="00632C23" w:rsidRDefault="00632C23" w:rsidP="00632C23">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I = índice relativo ao mês do novo reajuste;</w:t>
      </w:r>
    </w:p>
    <w:p w:rsidR="00632C23" w:rsidRDefault="00632C23" w:rsidP="00632C23">
      <w:pPr>
        <w:widowControl/>
        <w:autoSpaceDE w:val="0"/>
        <w:autoSpaceDN w:val="0"/>
        <w:adjustRightInd w:val="0"/>
        <w:jc w:val="both"/>
        <w:rPr>
          <w:rFonts w:ascii="Times New Roman" w:hAnsi="Times New Roman"/>
          <w:szCs w:val="24"/>
          <w:lang w:val="pt-BR"/>
        </w:rPr>
      </w:pPr>
      <w:proofErr w:type="spellStart"/>
      <w:r>
        <w:rPr>
          <w:rFonts w:ascii="Times New Roman" w:hAnsi="Times New Roman"/>
          <w:szCs w:val="24"/>
          <w:lang w:val="pt-BR"/>
        </w:rPr>
        <w:t>Io</w:t>
      </w:r>
      <w:proofErr w:type="spellEnd"/>
      <w:r>
        <w:rPr>
          <w:rFonts w:ascii="Times New Roman" w:hAnsi="Times New Roman"/>
          <w:szCs w:val="24"/>
          <w:lang w:val="pt-BR"/>
        </w:rPr>
        <w:t xml:space="preserve"> = índice relativo ao mês do início dos efeitos financeiros do último reajuste efetuado;</w:t>
      </w:r>
    </w:p>
    <w:p w:rsidR="00C857D9" w:rsidRDefault="00C857D9" w:rsidP="00632C23">
      <w:pPr>
        <w:widowControl/>
        <w:autoSpaceDE w:val="0"/>
        <w:autoSpaceDN w:val="0"/>
        <w:adjustRightInd w:val="0"/>
        <w:jc w:val="both"/>
        <w:rPr>
          <w:rFonts w:ascii="Times New Roman" w:hAnsi="Times New Roman"/>
          <w:szCs w:val="24"/>
          <w:lang w:val="pt-BR"/>
        </w:rPr>
      </w:pPr>
    </w:p>
    <w:p w:rsidR="00632C23" w:rsidRDefault="00632C23" w:rsidP="00632C23">
      <w:pPr>
        <w:widowControl/>
        <w:autoSpaceDE w:val="0"/>
        <w:autoSpaceDN w:val="0"/>
        <w:adjustRightInd w:val="0"/>
        <w:jc w:val="both"/>
        <w:rPr>
          <w:rFonts w:ascii="Times New Roman" w:hAnsi="Times New Roman"/>
          <w:szCs w:val="24"/>
          <w:lang w:val="pt-BR"/>
        </w:rPr>
      </w:pPr>
      <w:r w:rsidRPr="00CE6FEA">
        <w:rPr>
          <w:rFonts w:ascii="Times New Roman" w:hAnsi="Times New Roman"/>
          <w:szCs w:val="24"/>
          <w:lang w:val="pt-BR"/>
        </w:rPr>
        <w:t>11.</w:t>
      </w:r>
      <w:r w:rsidR="00C857D9">
        <w:rPr>
          <w:rFonts w:ascii="Times New Roman" w:hAnsi="Times New Roman"/>
          <w:szCs w:val="24"/>
          <w:lang w:val="pt-BR"/>
        </w:rPr>
        <w:t>4</w:t>
      </w:r>
      <w:r>
        <w:rPr>
          <w:rFonts w:ascii="Times New Roman" w:hAnsi="Times New Roman"/>
          <w:szCs w:val="24"/>
          <w:lang w:val="pt-BR"/>
        </w:rPr>
        <w:t>. Os reajustes deverão ser precedidos de solicitação da CONTRATADA.</w:t>
      </w:r>
    </w:p>
    <w:p w:rsidR="00C857D9" w:rsidRDefault="00C857D9" w:rsidP="00632C23">
      <w:pPr>
        <w:widowControl/>
        <w:autoSpaceDE w:val="0"/>
        <w:autoSpaceDN w:val="0"/>
        <w:adjustRightInd w:val="0"/>
        <w:jc w:val="both"/>
        <w:rPr>
          <w:rFonts w:ascii="Times New Roman" w:hAnsi="Times New Roman"/>
          <w:szCs w:val="24"/>
          <w:lang w:val="pt-BR"/>
        </w:rPr>
      </w:pPr>
    </w:p>
    <w:p w:rsidR="00632C23" w:rsidRDefault="00632C23" w:rsidP="00632C23">
      <w:pPr>
        <w:widowControl/>
        <w:autoSpaceDE w:val="0"/>
        <w:autoSpaceDN w:val="0"/>
        <w:adjustRightInd w:val="0"/>
        <w:jc w:val="both"/>
        <w:rPr>
          <w:rFonts w:ascii="Times New Roman" w:hAnsi="Times New Roman"/>
          <w:szCs w:val="24"/>
          <w:lang w:val="pt-BR"/>
        </w:rPr>
      </w:pPr>
      <w:r w:rsidRPr="00CE6FEA">
        <w:rPr>
          <w:rFonts w:ascii="Times New Roman" w:hAnsi="Times New Roman"/>
          <w:szCs w:val="24"/>
          <w:lang w:val="pt-BR"/>
        </w:rPr>
        <w:t>11.</w:t>
      </w:r>
      <w:r w:rsidR="00C857D9">
        <w:rPr>
          <w:rFonts w:ascii="Times New Roman" w:hAnsi="Times New Roman"/>
          <w:szCs w:val="24"/>
          <w:lang w:val="pt-BR"/>
        </w:rPr>
        <w:t>5</w:t>
      </w:r>
      <w:r>
        <w:rPr>
          <w:rFonts w:ascii="Times New Roman" w:hAnsi="Times New Roman"/>
          <w:szCs w:val="24"/>
          <w:lang w:val="pt-BR"/>
        </w:rPr>
        <w:t>. Caso a CONTRATADA não solicite tempestivamente o reajuste e prorrogue o contrato sem pleiteá-lo, ocorrerá a preclusão do direito.</w:t>
      </w:r>
    </w:p>
    <w:p w:rsidR="00C857D9" w:rsidRDefault="00C857D9" w:rsidP="00632C23">
      <w:pPr>
        <w:widowControl/>
        <w:autoSpaceDE w:val="0"/>
        <w:autoSpaceDN w:val="0"/>
        <w:adjustRightInd w:val="0"/>
        <w:jc w:val="both"/>
        <w:rPr>
          <w:rFonts w:ascii="Times New Roman" w:hAnsi="Times New Roman"/>
          <w:szCs w:val="24"/>
          <w:lang w:val="pt-BR"/>
        </w:rPr>
      </w:pPr>
    </w:p>
    <w:p w:rsidR="00632C23" w:rsidRDefault="00632C23" w:rsidP="00632C23">
      <w:pPr>
        <w:widowControl/>
        <w:autoSpaceDE w:val="0"/>
        <w:autoSpaceDN w:val="0"/>
        <w:adjustRightInd w:val="0"/>
        <w:jc w:val="both"/>
        <w:rPr>
          <w:rFonts w:ascii="Times New Roman" w:hAnsi="Times New Roman"/>
          <w:szCs w:val="24"/>
          <w:lang w:val="pt-BR"/>
        </w:rPr>
      </w:pPr>
      <w:r w:rsidRPr="00CE6FEA">
        <w:rPr>
          <w:rFonts w:ascii="Times New Roman" w:hAnsi="Times New Roman"/>
          <w:szCs w:val="24"/>
          <w:lang w:val="pt-BR"/>
        </w:rPr>
        <w:t>11.</w:t>
      </w:r>
      <w:r w:rsidR="00C857D9">
        <w:rPr>
          <w:rFonts w:ascii="Times New Roman" w:hAnsi="Times New Roman"/>
          <w:szCs w:val="24"/>
          <w:lang w:val="pt-BR"/>
        </w:rPr>
        <w:t>6</w:t>
      </w:r>
      <w:r>
        <w:rPr>
          <w:rFonts w:ascii="Times New Roman" w:hAnsi="Times New Roman"/>
          <w:szCs w:val="24"/>
          <w:lang w:val="pt-BR"/>
        </w:rPr>
        <w:t>. Também ocorrerá a preclusão do direito ao reajuste se o pedido for formulado depois de extinto o contrato.</w:t>
      </w:r>
    </w:p>
    <w:p w:rsidR="00C857D9" w:rsidRDefault="00C857D9" w:rsidP="00632C23">
      <w:pPr>
        <w:widowControl/>
        <w:autoSpaceDE w:val="0"/>
        <w:autoSpaceDN w:val="0"/>
        <w:adjustRightInd w:val="0"/>
        <w:jc w:val="both"/>
        <w:rPr>
          <w:rFonts w:ascii="Times New Roman" w:hAnsi="Times New Roman"/>
          <w:szCs w:val="24"/>
          <w:lang w:val="pt-BR"/>
        </w:rPr>
      </w:pPr>
    </w:p>
    <w:p w:rsidR="00632C23" w:rsidRDefault="00632C23" w:rsidP="00632C23">
      <w:pPr>
        <w:widowControl/>
        <w:autoSpaceDE w:val="0"/>
        <w:autoSpaceDN w:val="0"/>
        <w:adjustRightInd w:val="0"/>
        <w:jc w:val="both"/>
        <w:rPr>
          <w:rFonts w:ascii="Times New Roman" w:hAnsi="Times New Roman"/>
          <w:szCs w:val="24"/>
          <w:lang w:val="pt-BR"/>
        </w:rPr>
      </w:pPr>
      <w:r w:rsidRPr="00CE6FEA">
        <w:rPr>
          <w:rFonts w:ascii="Times New Roman" w:hAnsi="Times New Roman"/>
          <w:szCs w:val="24"/>
          <w:lang w:val="pt-BR"/>
        </w:rPr>
        <w:t>11.</w:t>
      </w:r>
      <w:r w:rsidR="00C857D9">
        <w:rPr>
          <w:rFonts w:ascii="Times New Roman" w:hAnsi="Times New Roman"/>
          <w:szCs w:val="24"/>
          <w:lang w:val="pt-BR"/>
        </w:rPr>
        <w:t>7</w:t>
      </w:r>
      <w:r>
        <w:rPr>
          <w:rFonts w:ascii="Times New Roman" w:hAnsi="Times New Roman"/>
          <w:szCs w:val="24"/>
          <w:lang w:val="pt-BR"/>
        </w:rPr>
        <w:t>. O reajuste terá seus efeitos financeiros iniciados a partir da data de aquisição do direito da CONTRATADA, nos termos do item 5.4 desta cláusula.</w:t>
      </w:r>
    </w:p>
    <w:p w:rsidR="00C857D9" w:rsidRDefault="00C857D9" w:rsidP="00632C23">
      <w:pPr>
        <w:widowControl/>
        <w:autoSpaceDE w:val="0"/>
        <w:autoSpaceDN w:val="0"/>
        <w:adjustRightInd w:val="0"/>
        <w:jc w:val="both"/>
        <w:rPr>
          <w:rFonts w:ascii="Times New Roman" w:hAnsi="Times New Roman"/>
          <w:szCs w:val="24"/>
          <w:lang w:val="pt-BR"/>
        </w:rPr>
      </w:pPr>
    </w:p>
    <w:p w:rsidR="00216BC6" w:rsidRDefault="00632C23" w:rsidP="00632C23">
      <w:pPr>
        <w:widowControl/>
        <w:jc w:val="both"/>
        <w:rPr>
          <w:rFonts w:ascii="Times New Roman" w:hAnsi="Times New Roman"/>
          <w:szCs w:val="24"/>
          <w:lang w:val="pt-BR"/>
        </w:rPr>
      </w:pPr>
      <w:r w:rsidRPr="00CE6FEA">
        <w:rPr>
          <w:rFonts w:ascii="Times New Roman" w:hAnsi="Times New Roman"/>
          <w:szCs w:val="24"/>
          <w:lang w:val="pt-BR"/>
        </w:rPr>
        <w:t>11.</w:t>
      </w:r>
      <w:r w:rsidR="00C857D9">
        <w:rPr>
          <w:rFonts w:ascii="Times New Roman" w:hAnsi="Times New Roman"/>
          <w:szCs w:val="24"/>
          <w:lang w:val="pt-BR"/>
        </w:rPr>
        <w:t>8</w:t>
      </w:r>
      <w:r>
        <w:rPr>
          <w:rFonts w:ascii="Times New Roman" w:hAnsi="Times New Roman"/>
          <w:szCs w:val="24"/>
          <w:lang w:val="pt-BR"/>
        </w:rPr>
        <w:t>. O percentual final do reajuste não poderá ultrapassar o percentual limite de crescimento da despesa pública para o exercício</w:t>
      </w:r>
      <w:r w:rsidR="00216BC6" w:rsidRPr="00CE6FEA">
        <w:rPr>
          <w:rFonts w:ascii="Times New Roman" w:hAnsi="Times New Roman"/>
          <w:szCs w:val="24"/>
          <w:lang w:val="pt-BR"/>
        </w:rPr>
        <w:t>.</w:t>
      </w:r>
    </w:p>
    <w:p w:rsidR="00C857D9" w:rsidRPr="00CE6FEA" w:rsidRDefault="00C857D9" w:rsidP="00632C23">
      <w:pPr>
        <w:widowControl/>
        <w:jc w:val="both"/>
        <w:rPr>
          <w:rFonts w:ascii="Times New Roman" w:hAnsi="Times New Roman"/>
          <w:szCs w:val="24"/>
          <w:lang w:val="pt-BR"/>
        </w:rPr>
      </w:pPr>
    </w:p>
    <w:p w:rsidR="007A19AC" w:rsidRDefault="007A19AC"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12 - DA</w:t>
      </w:r>
      <w:r w:rsidR="0064473F">
        <w:rPr>
          <w:rFonts w:ascii="Times New Roman" w:hAnsi="Times New Roman"/>
          <w:b/>
          <w:szCs w:val="24"/>
          <w:lang w:val="pt-BR"/>
        </w:rPr>
        <w:t>S</w:t>
      </w:r>
      <w:r w:rsidRPr="00CE6FEA">
        <w:rPr>
          <w:rFonts w:ascii="Times New Roman" w:hAnsi="Times New Roman"/>
          <w:b/>
          <w:szCs w:val="24"/>
          <w:lang w:val="pt-BR"/>
        </w:rPr>
        <w:t xml:space="preserve"> </w:t>
      </w:r>
      <w:r w:rsidR="0064473F">
        <w:rPr>
          <w:rFonts w:ascii="Times New Roman" w:hAnsi="Times New Roman"/>
          <w:b/>
          <w:szCs w:val="24"/>
          <w:lang w:val="pt-BR"/>
        </w:rPr>
        <w:t>DOTAÇÕES ORÇAMENTÁRIAS</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12.1. As despesas correrão à conta da</w:t>
      </w:r>
      <w:r w:rsidR="0064473F">
        <w:rPr>
          <w:rFonts w:ascii="Times New Roman" w:hAnsi="Times New Roman"/>
          <w:szCs w:val="24"/>
          <w:lang w:val="pt-BR"/>
        </w:rPr>
        <w:t>s</w:t>
      </w:r>
      <w:r w:rsidRPr="00CE6FEA">
        <w:rPr>
          <w:rFonts w:ascii="Times New Roman" w:hAnsi="Times New Roman"/>
          <w:szCs w:val="24"/>
          <w:lang w:val="pt-BR"/>
        </w:rPr>
        <w:t xml:space="preserve"> </w:t>
      </w:r>
      <w:r w:rsidR="0064473F" w:rsidRPr="00CE6FEA">
        <w:rPr>
          <w:rFonts w:ascii="Times New Roman" w:hAnsi="Times New Roman"/>
          <w:szCs w:val="24"/>
          <w:lang w:val="pt-BR"/>
        </w:rPr>
        <w:t>seguintes dotações</w:t>
      </w:r>
      <w:r w:rsidRPr="00CE6FEA">
        <w:rPr>
          <w:rFonts w:ascii="Times New Roman" w:hAnsi="Times New Roman"/>
          <w:szCs w:val="24"/>
          <w:lang w:val="pt-BR"/>
        </w:rPr>
        <w:t xml:space="preserve"> orçamentária</w:t>
      </w:r>
      <w:r w:rsidR="0064473F">
        <w:rPr>
          <w:rFonts w:ascii="Times New Roman" w:hAnsi="Times New Roman"/>
          <w:szCs w:val="24"/>
          <w:lang w:val="pt-BR"/>
        </w:rPr>
        <w:t>s</w:t>
      </w:r>
      <w:r w:rsidRPr="00CE6FEA">
        <w:rPr>
          <w:rFonts w:ascii="Times New Roman" w:hAnsi="Times New Roman"/>
          <w:szCs w:val="24"/>
          <w:lang w:val="pt-BR"/>
        </w:rPr>
        <w:t xml:space="preserve">: </w:t>
      </w:r>
    </w:p>
    <w:p w:rsidR="00216BC6" w:rsidRDefault="0064473F" w:rsidP="00216BC6">
      <w:pPr>
        <w:widowControl/>
        <w:jc w:val="both"/>
        <w:rPr>
          <w:rFonts w:ascii="Times New Roman" w:hAnsi="Times New Roman"/>
          <w:szCs w:val="24"/>
          <w:lang w:val="pt-BR"/>
        </w:rPr>
      </w:pPr>
      <w:r>
        <w:rPr>
          <w:rFonts w:ascii="Times New Roman" w:hAnsi="Times New Roman"/>
          <w:szCs w:val="24"/>
          <w:lang w:val="pt-BR"/>
        </w:rPr>
        <w:t>0107021212200182442-339039, 0107021236100212170-339039, 0107021236500202350-339039 – Fichas: 295, 309, 354</w:t>
      </w:r>
      <w:r w:rsidR="00216BC6" w:rsidRPr="00CE6FEA">
        <w:rPr>
          <w:rFonts w:ascii="Times New Roman" w:hAnsi="Times New Roman"/>
          <w:szCs w:val="24"/>
          <w:lang w:val="pt-BR"/>
        </w:rPr>
        <w:t>.</w:t>
      </w:r>
    </w:p>
    <w:p w:rsidR="004F03A5" w:rsidRDefault="004F03A5" w:rsidP="00216BC6">
      <w:pPr>
        <w:widowControl/>
        <w:jc w:val="both"/>
        <w:rPr>
          <w:rFonts w:ascii="Times New Roman" w:hAnsi="Times New Roman"/>
          <w:szCs w:val="24"/>
          <w:lang w:val="pt-BR"/>
        </w:rPr>
      </w:pPr>
    </w:p>
    <w:p w:rsidR="0064473F" w:rsidRPr="00CE6FEA" w:rsidRDefault="0064473F"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13 - DA ALTERAÇÃO CONTRATUAL</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13.1. A Contratada fica obrigada a aceitar, nas mesmas condições contratuais, os acréscimos ou supressões que se fizerem no fornecimento, até 25% (vinte e cinco por cento) de acordo com o que preceitua o art. 65, § 1º, da Lei Federal n. 8.666/93.</w:t>
      </w:r>
    </w:p>
    <w:p w:rsidR="00216BC6" w:rsidRDefault="00216BC6"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lastRenderedPageBreak/>
        <w:t>14 - DAS SANÇÕES</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14.1. A recusa injustificada do adjudicatário em assinar o Contrato dentro do prazo estabelecido pela Administração caracteriza o descumprimento total da obrigação assumida, ficando sujeito, a critério da Administração e garantida a prévia defesa, às penalidades estabelecidas nos incisos I, III e IV do art. 87 da Lei Federal n. 8.666/93 e multa de 10% (dez por cento) sobre o valor do ajuste.</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14.1.1. O disposto no item 14.1. não se aplica aos Licitantes convocados nos termos do item 8.2., que não aceitarem a contratação, nas mesmas condições propostas pelo primeiro adjudicatário, inclusive quanto a preço e prazo.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jc w:val="both"/>
        <w:rPr>
          <w:rFonts w:ascii="Times New Roman" w:hAnsi="Times New Roman"/>
          <w:color w:val="000000"/>
          <w:szCs w:val="24"/>
          <w:lang w:val="pt-BR"/>
        </w:rPr>
      </w:pPr>
      <w:r w:rsidRPr="00CE6FEA">
        <w:rPr>
          <w:rFonts w:ascii="Times New Roman" w:hAnsi="Times New Roman"/>
          <w:szCs w:val="24"/>
          <w:lang w:val="pt-BR"/>
        </w:rPr>
        <w:t xml:space="preserve">14.2. </w:t>
      </w:r>
      <w:r w:rsidRPr="00CE6FEA">
        <w:rPr>
          <w:rFonts w:ascii="Times New Roman" w:hAnsi="Times New Roman"/>
          <w:color w:val="000000"/>
          <w:szCs w:val="24"/>
          <w:lang w:val="pt-BR"/>
        </w:rPr>
        <w:t>Pelo atraso ou demora injustificados para a prestação do serviço, além do prazo estipulado no Edital e no presente contrato, aplicação de multa na razão de 0,4% (quatro décimos pontos percentuais), por dia de atraso ou de demora, calculado sobre o valor total do contrato, até 5 (cinco) dias consecutivos de atraso ou de demora. Após esse prazo, poderá, também, ser rescindido o contrato e imputada à Contratada, a pena prevista no art. 87, III, da Lei nº. 8.666/93, pelo prazo de até 24 (vinte e quatro) meses.</w:t>
      </w:r>
    </w:p>
    <w:p w:rsidR="00216BC6" w:rsidRPr="00CE6FEA" w:rsidRDefault="00216BC6" w:rsidP="00216BC6">
      <w:pPr>
        <w:jc w:val="both"/>
        <w:rPr>
          <w:rFonts w:ascii="Times New Roman" w:hAnsi="Times New Roman"/>
          <w:color w:val="000000"/>
          <w:szCs w:val="24"/>
          <w:lang w:val="pt-BR"/>
        </w:rPr>
      </w:pPr>
    </w:p>
    <w:p w:rsidR="00216BC6" w:rsidRPr="00CE6FEA" w:rsidRDefault="00216BC6" w:rsidP="00216BC6">
      <w:pPr>
        <w:jc w:val="both"/>
        <w:rPr>
          <w:rFonts w:ascii="Times New Roman" w:hAnsi="Times New Roman"/>
          <w:color w:val="000000"/>
          <w:szCs w:val="24"/>
          <w:lang w:val="pt-BR"/>
        </w:rPr>
      </w:pPr>
      <w:r w:rsidRPr="00CE6FEA">
        <w:rPr>
          <w:rFonts w:ascii="Times New Roman" w:hAnsi="Times New Roman"/>
          <w:color w:val="000000"/>
          <w:szCs w:val="24"/>
          <w:lang w:val="pt-BR"/>
        </w:rPr>
        <w:t>14.3. Pelo atraso ou demora injustificados superiores a 5 (cinco) horas consecutivos, aplicar-se-á multa de 0,5% (cinco décimos por cento) sobre o valor do contrato, por dia de atraso, até 15 (quinze) dia consecutivos de atraso ou de demora. Após esse prazo, poderá, também, ser rescindido o contrato e imputada à Contratada, a pena prevista no art. 87, III, da Lei nº. 8.666/93, pelo prazo de até 24 (vinte e quatro) meses.</w:t>
      </w:r>
    </w:p>
    <w:p w:rsidR="007F340E" w:rsidRPr="00CE6FEA" w:rsidRDefault="007F340E" w:rsidP="00216BC6">
      <w:pPr>
        <w:jc w:val="both"/>
        <w:rPr>
          <w:rFonts w:ascii="Times New Roman" w:hAnsi="Times New Roman"/>
          <w:color w:val="000000"/>
          <w:szCs w:val="24"/>
          <w:lang w:val="pt-BR"/>
        </w:rPr>
      </w:pPr>
    </w:p>
    <w:p w:rsidR="00216BC6" w:rsidRPr="00CE6FEA" w:rsidRDefault="00216BC6" w:rsidP="00216BC6">
      <w:pPr>
        <w:jc w:val="both"/>
        <w:rPr>
          <w:rFonts w:ascii="Times New Roman" w:hAnsi="Times New Roman"/>
          <w:color w:val="000000"/>
          <w:szCs w:val="24"/>
          <w:lang w:val="pt-BR"/>
        </w:rPr>
      </w:pPr>
      <w:r w:rsidRPr="00CE6FEA">
        <w:rPr>
          <w:rFonts w:ascii="Times New Roman" w:hAnsi="Times New Roman"/>
          <w:color w:val="000000"/>
          <w:szCs w:val="24"/>
          <w:lang w:val="pt-BR"/>
        </w:rPr>
        <w:t>14.4. Quando da reincidência em imperfeição já notificada pelo Município, referente ao serviço prestado, aplicação de multa na razão de 3% (três por cento) do valor total do contrato por reincidência, sendo que a Contratada terá um prazo de 24 (vinte e quatro) horas para a regularização do serviço. Após 03 (três) reincidências e/ou após o prazo para adequação, poderá, também, ser rescindido o contrato e imputada à Contratada, a pena prevista no art. 87, III, da Lei nº. 8.666/93, pelo prazo de até 24 (vinte e quatro) meses.</w:t>
      </w:r>
    </w:p>
    <w:p w:rsidR="00216BC6" w:rsidRPr="00CE6FEA" w:rsidRDefault="00216BC6" w:rsidP="00216BC6">
      <w:pPr>
        <w:jc w:val="both"/>
        <w:rPr>
          <w:rFonts w:ascii="Times New Roman" w:hAnsi="Times New Roman"/>
          <w:color w:val="000000"/>
          <w:szCs w:val="24"/>
          <w:lang w:val="pt-BR"/>
        </w:rPr>
      </w:pPr>
    </w:p>
    <w:p w:rsidR="00216BC6" w:rsidRPr="00CE6FEA" w:rsidRDefault="00216BC6" w:rsidP="00216BC6">
      <w:pPr>
        <w:jc w:val="both"/>
        <w:rPr>
          <w:rFonts w:ascii="Times New Roman" w:hAnsi="Times New Roman"/>
          <w:color w:val="000000"/>
          <w:szCs w:val="24"/>
          <w:lang w:val="pt-BR"/>
        </w:rPr>
      </w:pPr>
      <w:r w:rsidRPr="00CE6FEA">
        <w:rPr>
          <w:rFonts w:ascii="Times New Roman" w:hAnsi="Times New Roman"/>
          <w:color w:val="000000"/>
          <w:szCs w:val="24"/>
          <w:lang w:val="pt-BR"/>
        </w:rPr>
        <w:t>14.5. Prestação dos serviços em desacordo com o solicitado, aplicação de multa na razão de 10% (dez por cento), do valor total do contrato. Após 03 (três) ocorrências e/ ou após o prazo para adequação, poderá, também, ser rescindido o contrato e imputada à Contratada, a pena prevista no art. 87, III, da Lei nº. 8.666/93, pelo prazo de até 24 (vinte e quatro) meses.</w:t>
      </w:r>
    </w:p>
    <w:p w:rsidR="00216BC6" w:rsidRPr="00CE6FEA" w:rsidRDefault="00216BC6" w:rsidP="00216BC6">
      <w:pPr>
        <w:jc w:val="both"/>
        <w:rPr>
          <w:rFonts w:ascii="Times New Roman" w:hAnsi="Times New Roman"/>
          <w:color w:val="000000"/>
          <w:szCs w:val="24"/>
          <w:lang w:val="pt-BR"/>
        </w:rPr>
      </w:pPr>
    </w:p>
    <w:p w:rsidR="00216BC6" w:rsidRPr="00CE6FEA" w:rsidRDefault="00216BC6" w:rsidP="00216BC6">
      <w:pPr>
        <w:jc w:val="both"/>
        <w:rPr>
          <w:rFonts w:ascii="Times New Roman" w:hAnsi="Times New Roman"/>
          <w:color w:val="000000"/>
          <w:szCs w:val="24"/>
          <w:lang w:val="pt-BR"/>
        </w:rPr>
      </w:pPr>
      <w:r w:rsidRPr="00CE6FEA">
        <w:rPr>
          <w:rFonts w:ascii="Times New Roman" w:hAnsi="Times New Roman"/>
          <w:color w:val="000000"/>
          <w:szCs w:val="24"/>
          <w:lang w:val="pt-BR"/>
        </w:rPr>
        <w:t>14.6. Pela inexecução total ou parcial do Contrato, a Administração poderá, garantida a prévia defesa, aplicar à Contratada as sanções previstas nos incisos  I, III e IV do art. 87 da Lei Federal nº. 8.666/93 e multa de 25% (vinte e cinco por cento) sobre o valor do contrato.</w:t>
      </w:r>
    </w:p>
    <w:p w:rsidR="00216BC6" w:rsidRPr="00CE6FEA" w:rsidRDefault="00216BC6" w:rsidP="00216BC6">
      <w:pPr>
        <w:jc w:val="both"/>
        <w:rPr>
          <w:rFonts w:ascii="Times New Roman" w:hAnsi="Times New Roman"/>
          <w:color w:val="000000"/>
          <w:szCs w:val="24"/>
          <w:lang w:val="pt-BR"/>
        </w:rPr>
      </w:pPr>
    </w:p>
    <w:p w:rsidR="00216BC6" w:rsidRPr="00CE6FEA" w:rsidRDefault="00216BC6" w:rsidP="00216BC6">
      <w:pPr>
        <w:jc w:val="both"/>
        <w:rPr>
          <w:rFonts w:ascii="Times New Roman" w:hAnsi="Times New Roman"/>
          <w:color w:val="000000"/>
          <w:szCs w:val="24"/>
          <w:lang w:val="pt-BR"/>
        </w:rPr>
      </w:pPr>
      <w:r w:rsidRPr="00CE6FEA">
        <w:rPr>
          <w:rFonts w:ascii="Times New Roman" w:hAnsi="Times New Roman"/>
          <w:color w:val="000000"/>
          <w:szCs w:val="24"/>
          <w:lang w:val="pt-BR"/>
        </w:rPr>
        <w:t>14.7. Será facultado à Contratada, o prazo de 05 (cinco) dias úteis para apresentação de defesa prévia, na ocorrência de quaisquer das situações previstas nesta cláusula.</w:t>
      </w:r>
    </w:p>
    <w:p w:rsidR="00216BC6" w:rsidRPr="00CE6FEA" w:rsidRDefault="00216BC6" w:rsidP="00216BC6">
      <w:pPr>
        <w:jc w:val="both"/>
        <w:rPr>
          <w:rFonts w:ascii="Times New Roman" w:hAnsi="Times New Roman"/>
          <w:color w:val="000000"/>
          <w:szCs w:val="24"/>
          <w:lang w:val="pt-BR"/>
        </w:rPr>
      </w:pPr>
    </w:p>
    <w:p w:rsidR="00216BC6" w:rsidRPr="00CE6FEA" w:rsidRDefault="00216BC6" w:rsidP="00216BC6">
      <w:pPr>
        <w:jc w:val="both"/>
        <w:rPr>
          <w:rFonts w:ascii="Times New Roman" w:hAnsi="Times New Roman"/>
          <w:color w:val="000000"/>
          <w:szCs w:val="24"/>
          <w:lang w:val="pt-BR"/>
        </w:rPr>
      </w:pPr>
      <w:r w:rsidRPr="00CE6FEA">
        <w:rPr>
          <w:rFonts w:ascii="Times New Roman" w:hAnsi="Times New Roman"/>
          <w:color w:val="000000"/>
          <w:szCs w:val="24"/>
          <w:lang w:val="pt-BR"/>
        </w:rPr>
        <w:t>14.8. Aplicadas às multas, a administração poderá descontar do primeiro pagamento que fizer à Contratada, após a sua imposição.</w:t>
      </w:r>
    </w:p>
    <w:p w:rsidR="00216BC6" w:rsidRPr="00CE6FEA" w:rsidRDefault="00216BC6" w:rsidP="00216BC6">
      <w:pPr>
        <w:jc w:val="both"/>
        <w:rPr>
          <w:rFonts w:ascii="Times New Roman" w:hAnsi="Times New Roman"/>
          <w:color w:val="000000"/>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color w:val="000000"/>
          <w:szCs w:val="24"/>
          <w:lang w:val="pt-BR"/>
        </w:rPr>
        <w:lastRenderedPageBreak/>
        <w:t>14.9. As multas são autônomas e a aplicação de uma não exclui a outra.</w:t>
      </w:r>
    </w:p>
    <w:p w:rsidR="00216BC6" w:rsidRDefault="00216BC6" w:rsidP="00216BC6">
      <w:pPr>
        <w:widowControl/>
        <w:jc w:val="center"/>
        <w:rPr>
          <w:rFonts w:ascii="Times New Roman" w:hAnsi="Times New Roman"/>
          <w:b/>
          <w:szCs w:val="24"/>
          <w:lang w:val="pt-BR"/>
        </w:rPr>
      </w:pPr>
    </w:p>
    <w:p w:rsidR="00C857D9" w:rsidRDefault="00C857D9" w:rsidP="00216BC6">
      <w:pPr>
        <w:widowControl/>
        <w:jc w:val="center"/>
        <w:rPr>
          <w:rFonts w:ascii="Times New Roman" w:hAnsi="Times New Roman"/>
          <w:b/>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15 - DA RESCISÃO CONTRATUAL</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15.1. A rescisão contratual poderá ser:</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15.1.1. Determinada por ato unilateral e escrito da Administração, nos casos enumerados nos incisos I a XII e XVII do art. 78 da Lei Federal n. 8.666/93;</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15.1.2. Amigável, por acordo entre as partes, mediante autorização escrita e fundamentada da autoridade competente, reduzida a termo no processo licitatório, desde que haja conveniência da Administração.</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15.2. A inexecução total ou parcial do Contrato enseja sua rescisão pela Administração, com as consequências previstas no item 14.6.</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15.3. Constituem motivos para rescisão do contrato os previstos no art. 78 da Lei Federal nº. 8666/93.</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15.3.1. Em caso de rescisão prevista nos incisos XII a XVII do art. 78 da Lei n. 8.666/93, sem que haja culpa da Contratada, será esta ressarcida dos prejuízos regulamentares comprovados, quando os houver sofrido.</w:t>
      </w: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15.3.2. A rescisão contratual de que trata o inciso I do art. 78 acarreta as consequências previstas no art. 80, incisos I a IV, ambos da Lei n.8.666/93.</w:t>
      </w:r>
    </w:p>
    <w:p w:rsidR="00216BC6" w:rsidRDefault="00216BC6" w:rsidP="00216BC6">
      <w:pPr>
        <w:widowControl/>
        <w:jc w:val="center"/>
        <w:rPr>
          <w:rFonts w:ascii="Times New Roman" w:hAnsi="Times New Roman"/>
          <w:b/>
          <w:szCs w:val="24"/>
          <w:lang w:val="pt-BR"/>
        </w:rPr>
      </w:pPr>
    </w:p>
    <w:p w:rsidR="00C857D9" w:rsidRDefault="00C857D9" w:rsidP="00216BC6">
      <w:pPr>
        <w:widowControl/>
        <w:jc w:val="center"/>
        <w:rPr>
          <w:rFonts w:ascii="Times New Roman" w:hAnsi="Times New Roman"/>
          <w:b/>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16 - DOS RECURSOS</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16.1. Somente serão aceitos recursos previstos na Lei Federal n. 8.666/93, os quais deverão ser protocolizados exclusivamente no protocolo da Prefeitura, no horário das 10 às 16 horas, devendo ser dirigidos à Comissão Permanente de Licitações.</w:t>
      </w:r>
    </w:p>
    <w:p w:rsidR="004F03A5" w:rsidRDefault="004F03A5"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16.2. Não serão aceitos recursos ou impugnações enviados via “fax”, internet ou qualquer outro meio de comunicação.</w:t>
      </w:r>
    </w:p>
    <w:p w:rsidR="00216BC6" w:rsidRDefault="00216BC6" w:rsidP="00216BC6">
      <w:pPr>
        <w:widowControl/>
        <w:jc w:val="both"/>
        <w:rPr>
          <w:rFonts w:ascii="Times New Roman" w:hAnsi="Times New Roman"/>
          <w:szCs w:val="24"/>
          <w:lang w:val="pt-BR"/>
        </w:rPr>
      </w:pPr>
    </w:p>
    <w:p w:rsidR="00C857D9" w:rsidRDefault="00C857D9"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17 - DAS DISPOSIÇÕES GERAIS</w:t>
      </w:r>
    </w:p>
    <w:p w:rsidR="00216BC6" w:rsidRPr="00CE6FEA" w:rsidRDefault="00216BC6" w:rsidP="00216BC6">
      <w:pPr>
        <w:widowControl/>
        <w:jc w:val="both"/>
        <w:rPr>
          <w:rFonts w:ascii="Times New Roman" w:hAnsi="Times New Roman"/>
          <w:b/>
          <w:szCs w:val="24"/>
          <w:lang w:val="pt-BR"/>
        </w:rPr>
      </w:pPr>
    </w:p>
    <w:p w:rsidR="00216BC6" w:rsidRDefault="00216BC6" w:rsidP="00216BC6">
      <w:pPr>
        <w:widowControl/>
        <w:jc w:val="both"/>
        <w:rPr>
          <w:rFonts w:ascii="Times New Roman" w:hAnsi="Times New Roman"/>
          <w:szCs w:val="24"/>
          <w:lang w:val="pt-BR"/>
        </w:rPr>
      </w:pPr>
      <w:r w:rsidRPr="00CE6FEA">
        <w:rPr>
          <w:rFonts w:ascii="Times New Roman" w:hAnsi="Times New Roman"/>
          <w:szCs w:val="24"/>
          <w:lang w:val="pt-BR"/>
        </w:rPr>
        <w:t>17.1. Além das disposições deste edital, as propostas sujeitam-se à Legislação vigente.</w:t>
      </w:r>
    </w:p>
    <w:p w:rsidR="000719E5" w:rsidRPr="00CE6FEA" w:rsidRDefault="000719E5" w:rsidP="00216BC6">
      <w:pPr>
        <w:widowControl/>
        <w:jc w:val="both"/>
        <w:rPr>
          <w:rFonts w:ascii="Times New Roman" w:hAnsi="Times New Roman"/>
          <w:szCs w:val="24"/>
          <w:lang w:val="pt-BR"/>
        </w:rPr>
      </w:pPr>
    </w:p>
    <w:p w:rsidR="00216BC6" w:rsidRDefault="00216BC6" w:rsidP="00216BC6">
      <w:pPr>
        <w:widowControl/>
        <w:jc w:val="both"/>
        <w:rPr>
          <w:rFonts w:ascii="Times New Roman" w:hAnsi="Times New Roman"/>
          <w:szCs w:val="24"/>
          <w:lang w:val="pt-BR"/>
        </w:rPr>
      </w:pPr>
      <w:r w:rsidRPr="00CE6FEA">
        <w:rPr>
          <w:rFonts w:ascii="Times New Roman" w:hAnsi="Times New Roman"/>
          <w:szCs w:val="24"/>
          <w:lang w:val="pt-BR"/>
        </w:rPr>
        <w:t xml:space="preserve">17.2. </w:t>
      </w:r>
      <w:proofErr w:type="gramStart"/>
      <w:r w:rsidRPr="00CE6FEA">
        <w:rPr>
          <w:rFonts w:ascii="Times New Roman" w:hAnsi="Times New Roman"/>
          <w:szCs w:val="24"/>
          <w:lang w:val="pt-BR"/>
        </w:rPr>
        <w:t>Compõem</w:t>
      </w:r>
      <w:proofErr w:type="gramEnd"/>
      <w:r w:rsidRPr="00CE6FEA">
        <w:rPr>
          <w:rFonts w:ascii="Times New Roman" w:hAnsi="Times New Roman"/>
          <w:szCs w:val="24"/>
          <w:lang w:val="pt-BR"/>
        </w:rPr>
        <w:t xml:space="preserve"> o presente Edital, o Formulário de Proposta, a Minuta de Contrato e Termo de Referencia.</w:t>
      </w:r>
    </w:p>
    <w:p w:rsidR="000719E5" w:rsidRPr="00CE6FEA" w:rsidRDefault="000719E5" w:rsidP="00216BC6">
      <w:pPr>
        <w:widowControl/>
        <w:jc w:val="both"/>
        <w:rPr>
          <w:rFonts w:ascii="Times New Roman" w:hAnsi="Times New Roman"/>
          <w:szCs w:val="24"/>
          <w:lang w:val="pt-BR"/>
        </w:rPr>
      </w:pPr>
    </w:p>
    <w:p w:rsidR="00216BC6" w:rsidRPr="00CE6FEA" w:rsidRDefault="00216BC6" w:rsidP="00216BC6">
      <w:pPr>
        <w:widowControl/>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szCs w:val="24"/>
          <w:lang w:val="pt-BR"/>
        </w:rPr>
      </w:pPr>
      <w:r w:rsidRPr="00CE6FEA">
        <w:rPr>
          <w:rFonts w:ascii="Times New Roman" w:hAnsi="Times New Roman"/>
          <w:color w:val="000000"/>
          <w:szCs w:val="24"/>
          <w:lang w:val="pt-BR"/>
        </w:rPr>
        <w:t>17.3.</w:t>
      </w:r>
      <w:r w:rsidRPr="00CE6FEA">
        <w:rPr>
          <w:rFonts w:ascii="Times New Roman" w:hAnsi="Times New Roman"/>
          <w:szCs w:val="24"/>
          <w:lang w:val="pt-BR"/>
        </w:rPr>
        <w:t xml:space="preserve"> Ao Município fica assegurado o direito de revogar ou anular a presente licitação, em parte ou no todo, mediante decisão justifica</w:t>
      </w:r>
      <w:r w:rsidRPr="00CE6FEA">
        <w:rPr>
          <w:rFonts w:ascii="Times New Roman" w:hAnsi="Times New Roman"/>
          <w:szCs w:val="24"/>
          <w:lang w:val="pt-BR"/>
        </w:rPr>
        <w:softHyphen/>
        <w:t>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216BC6" w:rsidRDefault="00216BC6" w:rsidP="00216BC6">
      <w:pPr>
        <w:widowControl/>
        <w:jc w:val="both"/>
        <w:rPr>
          <w:rFonts w:ascii="Times New Roman" w:hAnsi="Times New Roman"/>
          <w:szCs w:val="24"/>
          <w:lang w:val="pt-BR"/>
        </w:rPr>
      </w:pPr>
    </w:p>
    <w:p w:rsidR="00C857D9" w:rsidRDefault="00C857D9" w:rsidP="00216BC6">
      <w:pPr>
        <w:widowControl/>
        <w:jc w:val="both"/>
        <w:rPr>
          <w:rFonts w:ascii="Times New Roman" w:hAnsi="Times New Roman"/>
          <w:szCs w:val="24"/>
          <w:lang w:val="pt-BR"/>
        </w:rPr>
      </w:pPr>
    </w:p>
    <w:p w:rsidR="00216BC6" w:rsidRPr="00CE6FEA" w:rsidRDefault="00216BC6" w:rsidP="00216BC6">
      <w:pPr>
        <w:widowControl/>
        <w:jc w:val="center"/>
        <w:rPr>
          <w:rFonts w:ascii="Times New Roman" w:hAnsi="Times New Roman"/>
          <w:b/>
          <w:szCs w:val="24"/>
          <w:lang w:val="pt-BR"/>
        </w:rPr>
      </w:pPr>
      <w:r w:rsidRPr="00CE6FEA">
        <w:rPr>
          <w:rFonts w:ascii="Times New Roman" w:hAnsi="Times New Roman"/>
          <w:b/>
          <w:szCs w:val="24"/>
          <w:lang w:val="pt-BR"/>
        </w:rPr>
        <w:t>18 - DO HORÁRIO E LOCAL DE OBTENÇÃO DE ESCLARECIMENTOS</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 xml:space="preserve">18.1. O Edital poderá ser consultado e obtido junto à Comissão Permanente de Licitação, na Prefeitura Municipal, localizada na Rua Maurício Zucato nº 111, Centro, nesta cidade, no horário das 10 às 16 horas, até o penúltimo dia designado para a abertura dos envelopes contendo a “Documentação” e “Proposta” e/ou no site oficial </w:t>
      </w:r>
      <w:hyperlink r:id="rId10" w:history="1">
        <w:r w:rsidR="00F135C8" w:rsidRPr="005D4840">
          <w:rPr>
            <w:rStyle w:val="Hyperlink"/>
            <w:rFonts w:ascii="Times New Roman" w:hAnsi="Times New Roman"/>
            <w:szCs w:val="24"/>
            <w:lang w:val="pt-BR"/>
          </w:rPr>
          <w:t>www.montesiao.mg.gov.br</w:t>
        </w:r>
      </w:hyperlink>
      <w:r w:rsidR="00F135C8">
        <w:rPr>
          <w:rFonts w:ascii="Times New Roman" w:hAnsi="Times New Roman"/>
          <w:szCs w:val="24"/>
          <w:lang w:val="pt-BR"/>
        </w:rPr>
        <w:t>.</w:t>
      </w:r>
    </w:p>
    <w:p w:rsidR="00216BC6" w:rsidRPr="00CE6FEA" w:rsidRDefault="00216BC6" w:rsidP="00216BC6">
      <w:pPr>
        <w:widowControl/>
        <w:jc w:val="both"/>
        <w:rPr>
          <w:rFonts w:ascii="Times New Roman" w:hAnsi="Times New Roman"/>
          <w:szCs w:val="24"/>
          <w:lang w:val="pt-BR"/>
        </w:rPr>
      </w:pPr>
    </w:p>
    <w:p w:rsidR="00216BC6" w:rsidRPr="00CE6FEA" w:rsidRDefault="00216BC6" w:rsidP="00216BC6">
      <w:pPr>
        <w:widowControl/>
        <w:jc w:val="both"/>
        <w:rPr>
          <w:rFonts w:ascii="Times New Roman" w:hAnsi="Times New Roman"/>
          <w:szCs w:val="24"/>
          <w:lang w:val="pt-BR"/>
        </w:rPr>
      </w:pPr>
      <w:r w:rsidRPr="00CE6FEA">
        <w:rPr>
          <w:rFonts w:ascii="Times New Roman" w:hAnsi="Times New Roman"/>
          <w:szCs w:val="24"/>
          <w:lang w:val="pt-BR"/>
        </w:rPr>
        <w:t>18.2. Os esclarecimentos referentes ao fornecimento serão prestados pela Comissão Permanente de Licitação, nos dias úteis, das 10 às 16 horas, no mesmo endereço mencionado no item anterior.</w:t>
      </w:r>
    </w:p>
    <w:p w:rsidR="00216BC6" w:rsidRPr="00CE6FEA" w:rsidRDefault="00216BC6" w:rsidP="00216BC6">
      <w:pPr>
        <w:widowControl/>
        <w:jc w:val="both"/>
        <w:rPr>
          <w:rFonts w:ascii="Times New Roman" w:hAnsi="Times New Roman"/>
          <w:szCs w:val="24"/>
          <w:lang w:val="pt-BR"/>
        </w:rPr>
      </w:pPr>
    </w:p>
    <w:p w:rsidR="00216BC6" w:rsidRPr="00CE6FEA" w:rsidRDefault="00216BC6" w:rsidP="000719E5">
      <w:pPr>
        <w:widowControl/>
        <w:ind w:right="-1"/>
        <w:jc w:val="center"/>
        <w:rPr>
          <w:rFonts w:ascii="Times New Roman" w:hAnsi="Times New Roman"/>
          <w:szCs w:val="24"/>
          <w:lang w:val="pt-BR"/>
        </w:rPr>
      </w:pPr>
      <w:r w:rsidRPr="00CE6FEA">
        <w:rPr>
          <w:rFonts w:ascii="Times New Roman" w:hAnsi="Times New Roman"/>
          <w:szCs w:val="24"/>
          <w:lang w:val="pt-BR"/>
        </w:rPr>
        <w:t xml:space="preserve">Monte Sião, </w:t>
      </w:r>
      <w:r w:rsidR="0064473F">
        <w:rPr>
          <w:rFonts w:ascii="Times New Roman" w:hAnsi="Times New Roman"/>
          <w:szCs w:val="24"/>
          <w:lang w:val="pt-BR"/>
        </w:rPr>
        <w:t>04 de julho</w:t>
      </w:r>
      <w:r w:rsidR="000719E5" w:rsidRPr="00CE6FEA">
        <w:rPr>
          <w:rFonts w:ascii="Times New Roman" w:hAnsi="Times New Roman"/>
          <w:szCs w:val="24"/>
          <w:lang w:val="pt-BR"/>
        </w:rPr>
        <w:t xml:space="preserve"> </w:t>
      </w:r>
      <w:r w:rsidRPr="00CE6FEA">
        <w:rPr>
          <w:rFonts w:ascii="Times New Roman" w:hAnsi="Times New Roman"/>
          <w:szCs w:val="24"/>
          <w:lang w:val="pt-BR"/>
        </w:rPr>
        <w:t xml:space="preserve">de </w:t>
      </w:r>
      <w:r w:rsidR="0064473F">
        <w:rPr>
          <w:rFonts w:ascii="Times New Roman" w:hAnsi="Times New Roman"/>
          <w:szCs w:val="24"/>
          <w:lang w:val="pt-BR"/>
        </w:rPr>
        <w:t>2023</w:t>
      </w:r>
      <w:r w:rsidRPr="00CE6FEA">
        <w:rPr>
          <w:rFonts w:ascii="Times New Roman" w:hAnsi="Times New Roman"/>
          <w:szCs w:val="24"/>
          <w:lang w:val="pt-BR"/>
        </w:rPr>
        <w:t>.</w:t>
      </w:r>
    </w:p>
    <w:p w:rsidR="00216BC6" w:rsidRDefault="00216BC6" w:rsidP="00216BC6">
      <w:pPr>
        <w:widowControl/>
        <w:ind w:right="-1"/>
        <w:jc w:val="center"/>
        <w:rPr>
          <w:rFonts w:ascii="Times New Roman" w:hAnsi="Times New Roman"/>
          <w:color w:val="FF0000"/>
          <w:szCs w:val="24"/>
          <w:lang w:val="pt-BR"/>
        </w:rPr>
      </w:pPr>
    </w:p>
    <w:p w:rsidR="00C857D9" w:rsidRDefault="00C857D9" w:rsidP="00216BC6">
      <w:pPr>
        <w:widowControl/>
        <w:ind w:right="-1"/>
        <w:jc w:val="center"/>
        <w:rPr>
          <w:rFonts w:ascii="Times New Roman" w:hAnsi="Times New Roman"/>
          <w:color w:val="FF0000"/>
          <w:szCs w:val="24"/>
          <w:lang w:val="pt-BR"/>
        </w:rPr>
      </w:pPr>
    </w:p>
    <w:p w:rsidR="00C857D9" w:rsidRDefault="00C857D9" w:rsidP="00216BC6">
      <w:pPr>
        <w:widowControl/>
        <w:ind w:right="-1"/>
        <w:jc w:val="center"/>
        <w:rPr>
          <w:rFonts w:ascii="Times New Roman" w:hAnsi="Times New Roman"/>
          <w:color w:val="FF0000"/>
          <w:szCs w:val="24"/>
          <w:lang w:val="pt-BR"/>
        </w:rPr>
      </w:pPr>
    </w:p>
    <w:p w:rsidR="00C857D9" w:rsidRDefault="00C857D9" w:rsidP="00216BC6">
      <w:pPr>
        <w:widowControl/>
        <w:ind w:right="-1"/>
        <w:jc w:val="center"/>
        <w:rPr>
          <w:rFonts w:ascii="Times New Roman" w:hAnsi="Times New Roman"/>
          <w:color w:val="FF0000"/>
          <w:szCs w:val="24"/>
          <w:lang w:val="pt-BR"/>
        </w:rPr>
      </w:pPr>
    </w:p>
    <w:p w:rsidR="00C857D9" w:rsidRDefault="00C857D9" w:rsidP="00216BC6">
      <w:pPr>
        <w:widowControl/>
        <w:ind w:right="-1"/>
        <w:jc w:val="center"/>
        <w:rPr>
          <w:rFonts w:ascii="Times New Roman" w:hAnsi="Times New Roman"/>
          <w:color w:val="FF0000"/>
          <w:szCs w:val="24"/>
          <w:lang w:val="pt-BR"/>
        </w:rPr>
      </w:pPr>
    </w:p>
    <w:p w:rsidR="00C857D9" w:rsidRPr="00CE6FEA" w:rsidRDefault="00C857D9" w:rsidP="00216BC6">
      <w:pPr>
        <w:widowControl/>
        <w:ind w:right="-1"/>
        <w:jc w:val="center"/>
        <w:rPr>
          <w:rFonts w:ascii="Times New Roman" w:hAnsi="Times New Roman"/>
          <w:color w:val="FF0000"/>
          <w:szCs w:val="24"/>
          <w:lang w:val="pt-BR"/>
        </w:rPr>
      </w:pPr>
    </w:p>
    <w:p w:rsidR="00216BC6" w:rsidRPr="00CE6FEA" w:rsidRDefault="00216BC6" w:rsidP="00216BC6">
      <w:pPr>
        <w:ind w:right="-1"/>
        <w:jc w:val="center"/>
        <w:rPr>
          <w:rFonts w:ascii="Times New Roman" w:hAnsi="Times New Roman"/>
          <w:szCs w:val="24"/>
          <w:lang w:val="pt-BR"/>
        </w:rPr>
      </w:pPr>
    </w:p>
    <w:p w:rsidR="001F0F66" w:rsidRDefault="001F0F66" w:rsidP="001F0F66">
      <w:pPr>
        <w:jc w:val="center"/>
        <w:rPr>
          <w:rFonts w:ascii="Times New Roman" w:hAnsi="Times New Roman"/>
          <w:szCs w:val="24"/>
          <w:lang w:val="pt-BR"/>
        </w:rPr>
      </w:pPr>
      <w:r>
        <w:rPr>
          <w:rFonts w:ascii="Times New Roman" w:hAnsi="Times New Roman"/>
          <w:szCs w:val="24"/>
          <w:lang w:val="pt-BR"/>
        </w:rPr>
        <w:t>DANIELI ANTONIA DOMINGUES DE FARIA</w:t>
      </w:r>
    </w:p>
    <w:p w:rsidR="001F0F66" w:rsidRDefault="001F0F66" w:rsidP="001F0F66">
      <w:pPr>
        <w:ind w:right="-1"/>
        <w:jc w:val="center"/>
        <w:rPr>
          <w:rFonts w:ascii="Times New Roman" w:hAnsi="Times New Roman"/>
          <w:szCs w:val="24"/>
          <w:lang w:val="pt-BR"/>
        </w:rPr>
      </w:pPr>
      <w:r>
        <w:rPr>
          <w:rFonts w:ascii="Times New Roman" w:hAnsi="Times New Roman"/>
          <w:szCs w:val="24"/>
          <w:lang w:val="pt-BR"/>
        </w:rPr>
        <w:t>Presidente da CPL</w:t>
      </w:r>
    </w:p>
    <w:p w:rsidR="001F0F66" w:rsidRDefault="001F0F66" w:rsidP="001F0F66">
      <w:pPr>
        <w:ind w:right="-1"/>
        <w:jc w:val="center"/>
        <w:rPr>
          <w:rFonts w:ascii="Times New Roman" w:hAnsi="Times New Roman"/>
          <w:szCs w:val="24"/>
          <w:lang w:val="pt-BR"/>
        </w:rPr>
      </w:pPr>
    </w:p>
    <w:p w:rsidR="001F0F66" w:rsidRDefault="001F0F66" w:rsidP="001F0F66">
      <w:pPr>
        <w:ind w:right="-1"/>
        <w:jc w:val="center"/>
        <w:rPr>
          <w:rFonts w:ascii="Times New Roman" w:hAnsi="Times New Roman"/>
          <w:szCs w:val="24"/>
          <w:lang w:val="pt-BR"/>
        </w:rPr>
      </w:pPr>
    </w:p>
    <w:p w:rsidR="001F0F66" w:rsidRDefault="001F0F66" w:rsidP="001F0F66">
      <w:pPr>
        <w:ind w:right="-1"/>
        <w:jc w:val="center"/>
        <w:rPr>
          <w:rFonts w:ascii="Times New Roman" w:hAnsi="Times New Roman"/>
          <w:szCs w:val="24"/>
          <w:lang w:val="pt-BR"/>
        </w:rPr>
      </w:pPr>
    </w:p>
    <w:p w:rsidR="001F0F66" w:rsidRDefault="001F0F66" w:rsidP="001F0F66">
      <w:pPr>
        <w:ind w:right="-1"/>
        <w:jc w:val="center"/>
        <w:rPr>
          <w:rFonts w:ascii="Times New Roman" w:hAnsi="Times New Roman"/>
          <w:szCs w:val="24"/>
          <w:lang w:val="pt-BR"/>
        </w:rPr>
      </w:pPr>
    </w:p>
    <w:p w:rsidR="001F0F66" w:rsidRDefault="001F0F66" w:rsidP="001F0F66">
      <w:pPr>
        <w:ind w:right="-1"/>
        <w:jc w:val="center"/>
        <w:rPr>
          <w:rFonts w:ascii="Times New Roman" w:hAnsi="Times New Roman"/>
          <w:szCs w:val="24"/>
          <w:lang w:val="pt-BR"/>
        </w:rPr>
      </w:pPr>
    </w:p>
    <w:p w:rsidR="001F0F66" w:rsidRDefault="001F0F66" w:rsidP="001F0F66">
      <w:pPr>
        <w:ind w:right="-1"/>
        <w:jc w:val="center"/>
        <w:rPr>
          <w:rFonts w:ascii="Times New Roman" w:hAnsi="Times New Roman"/>
          <w:szCs w:val="24"/>
          <w:lang w:val="pt-BR"/>
        </w:rPr>
      </w:pPr>
    </w:p>
    <w:p w:rsidR="001F0F66" w:rsidRDefault="001F0F66" w:rsidP="001F0F66">
      <w:pPr>
        <w:rPr>
          <w:rFonts w:ascii="Times New Roman" w:hAnsi="Times New Roman"/>
          <w:szCs w:val="24"/>
          <w:lang w:val="pt-BR"/>
        </w:rPr>
      </w:pPr>
      <w:r>
        <w:rPr>
          <w:rFonts w:ascii="Times New Roman" w:hAnsi="Times New Roman"/>
          <w:szCs w:val="24"/>
          <w:lang w:val="pt-BR"/>
        </w:rPr>
        <w:t>ALLESSANDRA</w:t>
      </w:r>
      <w:proofErr w:type="gramStart"/>
      <w:r>
        <w:rPr>
          <w:rFonts w:ascii="Times New Roman" w:hAnsi="Times New Roman"/>
          <w:szCs w:val="24"/>
          <w:lang w:val="pt-BR"/>
        </w:rPr>
        <w:t xml:space="preserve">  </w:t>
      </w:r>
      <w:proofErr w:type="gramEnd"/>
      <w:r>
        <w:rPr>
          <w:rFonts w:ascii="Times New Roman" w:hAnsi="Times New Roman"/>
          <w:szCs w:val="24"/>
          <w:lang w:val="pt-BR"/>
        </w:rPr>
        <w:t>REGINA ALVES</w:t>
      </w:r>
    </w:p>
    <w:p w:rsidR="001F0F66" w:rsidRDefault="001F0F66" w:rsidP="001F0F66">
      <w:pPr>
        <w:ind w:right="-1"/>
        <w:jc w:val="both"/>
        <w:rPr>
          <w:rFonts w:ascii="Times New Roman" w:hAnsi="Times New Roman"/>
          <w:szCs w:val="24"/>
          <w:lang w:val="pt-BR"/>
        </w:rPr>
      </w:pPr>
      <w:r>
        <w:rPr>
          <w:rFonts w:ascii="Times New Roman" w:hAnsi="Times New Roman"/>
          <w:szCs w:val="24"/>
          <w:lang w:val="pt-BR"/>
        </w:rPr>
        <w:t>Vice-Presidente</w:t>
      </w:r>
    </w:p>
    <w:p w:rsidR="001F0F66" w:rsidRDefault="001F0F66" w:rsidP="001F0F66">
      <w:pPr>
        <w:jc w:val="right"/>
        <w:rPr>
          <w:rFonts w:ascii="Times New Roman" w:hAnsi="Times New Roman"/>
          <w:szCs w:val="24"/>
          <w:lang w:val="pt-BR"/>
        </w:rPr>
      </w:pPr>
    </w:p>
    <w:p w:rsidR="001F0F66" w:rsidRDefault="001F0F66" w:rsidP="001F0F66">
      <w:pPr>
        <w:jc w:val="right"/>
        <w:rPr>
          <w:rFonts w:ascii="Times New Roman" w:hAnsi="Times New Roman"/>
          <w:szCs w:val="24"/>
          <w:lang w:val="pt-BR"/>
        </w:rPr>
      </w:pPr>
    </w:p>
    <w:p w:rsidR="001F0F66" w:rsidRDefault="001F0F66" w:rsidP="001F0F66">
      <w:pPr>
        <w:jc w:val="right"/>
        <w:rPr>
          <w:rFonts w:ascii="Times New Roman" w:hAnsi="Times New Roman"/>
          <w:szCs w:val="24"/>
          <w:lang w:val="pt-BR"/>
        </w:rPr>
      </w:pPr>
    </w:p>
    <w:p w:rsidR="001F0F66" w:rsidRDefault="001F0F66" w:rsidP="001F0F66">
      <w:pPr>
        <w:jc w:val="right"/>
        <w:rPr>
          <w:rFonts w:ascii="Times New Roman" w:hAnsi="Times New Roman"/>
          <w:szCs w:val="24"/>
          <w:lang w:val="pt-BR"/>
        </w:rPr>
      </w:pPr>
      <w:r>
        <w:rPr>
          <w:rFonts w:ascii="Times New Roman" w:hAnsi="Times New Roman"/>
          <w:szCs w:val="24"/>
          <w:lang w:val="pt-BR"/>
        </w:rPr>
        <w:t>AMANDA GARCIA DOMINGUES</w:t>
      </w:r>
    </w:p>
    <w:p w:rsidR="00A33544" w:rsidRDefault="001F0F66" w:rsidP="001F0F66">
      <w:pPr>
        <w:widowControl/>
        <w:ind w:right="-1"/>
        <w:jc w:val="right"/>
        <w:rPr>
          <w:rFonts w:ascii="Times New Roman" w:hAnsi="Times New Roman"/>
          <w:szCs w:val="24"/>
          <w:u w:val="single"/>
          <w:lang w:val="pt-BR"/>
        </w:rPr>
      </w:pPr>
      <w:r>
        <w:rPr>
          <w:rFonts w:ascii="Times New Roman" w:hAnsi="Times New Roman"/>
          <w:szCs w:val="24"/>
          <w:lang w:val="pt-BR"/>
        </w:rPr>
        <w:t>Secretária</w:t>
      </w:r>
      <w:r>
        <w:rPr>
          <w:rFonts w:ascii="Times New Roman" w:hAnsi="Times New Roman"/>
          <w:b/>
          <w:szCs w:val="24"/>
          <w:lang w:val="pt-BR"/>
        </w:rPr>
        <w:t xml:space="preserve"> </w:t>
      </w:r>
      <w:r w:rsidR="00A33544">
        <w:rPr>
          <w:rFonts w:ascii="Times New Roman" w:hAnsi="Times New Roman"/>
          <w:szCs w:val="24"/>
          <w:u w:val="single"/>
          <w:lang w:val="pt-BR"/>
        </w:rPr>
        <w:br w:type="page"/>
      </w:r>
    </w:p>
    <w:p w:rsidR="00216BC6" w:rsidRDefault="00216BC6" w:rsidP="00216BC6">
      <w:pPr>
        <w:ind w:right="-1"/>
        <w:jc w:val="center"/>
        <w:rPr>
          <w:rFonts w:ascii="Times New Roman" w:hAnsi="Times New Roman"/>
          <w:b/>
          <w:szCs w:val="24"/>
          <w:u w:val="single"/>
          <w:lang w:val="pt-BR"/>
        </w:rPr>
      </w:pPr>
      <w:r w:rsidRPr="00CE6FEA">
        <w:rPr>
          <w:rFonts w:ascii="Times New Roman" w:hAnsi="Times New Roman"/>
          <w:b/>
          <w:szCs w:val="24"/>
          <w:u w:val="single"/>
          <w:lang w:val="pt-BR"/>
        </w:rPr>
        <w:lastRenderedPageBreak/>
        <w:t>ANEXO I</w:t>
      </w:r>
    </w:p>
    <w:p w:rsidR="000719E5" w:rsidRDefault="000719E5" w:rsidP="00216BC6">
      <w:pPr>
        <w:ind w:right="-1"/>
        <w:jc w:val="center"/>
        <w:rPr>
          <w:rFonts w:ascii="Times New Roman" w:hAnsi="Times New Roman"/>
          <w:b/>
          <w:szCs w:val="24"/>
          <w:u w:val="single"/>
          <w:lang w:val="pt-BR"/>
        </w:rPr>
      </w:pPr>
    </w:p>
    <w:p w:rsidR="000F759E" w:rsidRDefault="001122C5" w:rsidP="000F759E">
      <w:pPr>
        <w:widowControl/>
        <w:ind w:right="-1"/>
        <w:jc w:val="center"/>
        <w:rPr>
          <w:rFonts w:ascii="Times New Roman" w:hAnsi="Times New Roman"/>
          <w:sz w:val="20"/>
          <w:lang w:val="pt-BR"/>
        </w:rPr>
      </w:pPr>
      <w:r>
        <w:rPr>
          <w:rFonts w:ascii="Times New Roman" w:hAnsi="Times New Roman"/>
          <w:sz w:val="20"/>
          <w:lang w:val="pt-BR"/>
        </w:rPr>
        <w:t>PREFEITURA MUNICIPAL DE MONTE SIÃO</w:t>
      </w:r>
    </w:p>
    <w:p w:rsidR="00A33544" w:rsidRDefault="00A33544" w:rsidP="00216BC6">
      <w:pPr>
        <w:ind w:right="-1"/>
        <w:jc w:val="center"/>
        <w:rPr>
          <w:rFonts w:ascii="Times New Roman" w:hAnsi="Times New Roman"/>
          <w:b/>
          <w:szCs w:val="24"/>
          <w:u w:val="single"/>
          <w:lang w:val="pt-BR"/>
        </w:rPr>
      </w:pPr>
    </w:p>
    <w:p w:rsidR="00A33544" w:rsidRPr="00A33544" w:rsidRDefault="00A33544" w:rsidP="00216BC6">
      <w:pPr>
        <w:ind w:right="-1"/>
        <w:jc w:val="center"/>
        <w:rPr>
          <w:rFonts w:ascii="Times New Roman" w:hAnsi="Times New Roman"/>
          <w:b/>
          <w:i/>
          <w:szCs w:val="24"/>
          <w:lang w:val="pt-BR"/>
        </w:rPr>
      </w:pPr>
      <w:r w:rsidRPr="00A33544">
        <w:rPr>
          <w:rFonts w:ascii="Times New Roman" w:hAnsi="Times New Roman"/>
          <w:b/>
          <w:i/>
          <w:szCs w:val="24"/>
          <w:lang w:val="pt-BR"/>
        </w:rPr>
        <w:t>PROPOSTA COMERCIAL</w:t>
      </w:r>
    </w:p>
    <w:p w:rsidR="00216BC6" w:rsidRPr="00CE6FEA" w:rsidRDefault="00216BC6" w:rsidP="00216BC6">
      <w:pPr>
        <w:ind w:right="-1"/>
        <w:jc w:val="center"/>
        <w:rPr>
          <w:rFonts w:ascii="Times New Roman" w:hAnsi="Times New Roman"/>
          <w:b/>
          <w:i/>
          <w:szCs w:val="24"/>
          <w:lang w:val="pt-BR"/>
        </w:rPr>
      </w:pPr>
      <w:r w:rsidRPr="00CE6FEA">
        <w:rPr>
          <w:rFonts w:ascii="Times New Roman" w:hAnsi="Times New Roman"/>
          <w:b/>
          <w:i/>
          <w:szCs w:val="24"/>
          <w:lang w:val="pt-BR"/>
        </w:rPr>
        <w:t>PROCESSO: PRC00</w:t>
      </w:r>
      <w:r w:rsidR="0064473F">
        <w:rPr>
          <w:rFonts w:ascii="Times New Roman" w:hAnsi="Times New Roman"/>
          <w:b/>
          <w:i/>
          <w:szCs w:val="24"/>
          <w:lang w:val="pt-BR"/>
        </w:rPr>
        <w:t>126/2023</w:t>
      </w:r>
      <w:r w:rsidRPr="00CE6FEA">
        <w:rPr>
          <w:rFonts w:ascii="Times New Roman" w:hAnsi="Times New Roman"/>
          <w:b/>
          <w:i/>
          <w:szCs w:val="24"/>
          <w:lang w:val="pt-BR"/>
        </w:rPr>
        <w:t xml:space="preserve"> </w:t>
      </w:r>
      <w:r w:rsidR="00F135C8">
        <w:rPr>
          <w:rFonts w:ascii="Times New Roman" w:hAnsi="Times New Roman"/>
          <w:b/>
          <w:i/>
          <w:szCs w:val="24"/>
          <w:lang w:val="pt-BR"/>
        </w:rPr>
        <w:t>-</w:t>
      </w:r>
      <w:r w:rsidRPr="00CE6FEA">
        <w:rPr>
          <w:rFonts w:ascii="Times New Roman" w:hAnsi="Times New Roman"/>
          <w:b/>
          <w:i/>
          <w:szCs w:val="24"/>
          <w:lang w:val="pt-BR"/>
        </w:rPr>
        <w:t xml:space="preserve"> LICITACAO: TP </w:t>
      </w:r>
      <w:r w:rsidR="0064456C">
        <w:rPr>
          <w:rFonts w:ascii="Times New Roman" w:hAnsi="Times New Roman"/>
          <w:b/>
          <w:i/>
          <w:szCs w:val="24"/>
          <w:lang w:val="pt-BR"/>
        </w:rPr>
        <w:t>0</w:t>
      </w:r>
      <w:r w:rsidR="0064473F">
        <w:rPr>
          <w:rFonts w:ascii="Times New Roman" w:hAnsi="Times New Roman"/>
          <w:b/>
          <w:i/>
          <w:szCs w:val="24"/>
          <w:lang w:val="pt-BR"/>
        </w:rPr>
        <w:t>002/2023</w:t>
      </w:r>
    </w:p>
    <w:p w:rsidR="00216BC6" w:rsidRDefault="00216BC6" w:rsidP="00216BC6">
      <w:pPr>
        <w:ind w:right="-1"/>
        <w:jc w:val="center"/>
        <w:rPr>
          <w:rFonts w:ascii="Times New Roman" w:hAnsi="Times New Roman"/>
          <w:b/>
          <w:i/>
          <w:szCs w:val="24"/>
          <w:lang w:val="pt-BR"/>
        </w:rPr>
      </w:pPr>
      <w:r w:rsidRPr="00CE6FEA">
        <w:rPr>
          <w:rFonts w:ascii="Times New Roman" w:hAnsi="Times New Roman"/>
          <w:b/>
          <w:i/>
          <w:szCs w:val="24"/>
          <w:lang w:val="pt-BR"/>
        </w:rPr>
        <w:t>PROCESSO DE LICITACAO GLOBAL</w:t>
      </w:r>
    </w:p>
    <w:p w:rsidR="00A33544" w:rsidRDefault="00A33544" w:rsidP="00A33544">
      <w:pPr>
        <w:widowControl/>
        <w:jc w:val="center"/>
        <w:rPr>
          <w:rFonts w:ascii="Times New Roman" w:hAnsi="Times New Roman"/>
          <w:b/>
          <w:bCs/>
          <w:szCs w:val="24"/>
          <w:lang w:val="pt-BR"/>
        </w:rPr>
      </w:pPr>
      <w:r>
        <w:rPr>
          <w:rFonts w:ascii="Times New Roman" w:hAnsi="Times New Roman"/>
          <w:b/>
          <w:bCs/>
          <w:szCs w:val="24"/>
          <w:lang w:val="pt-BR"/>
        </w:rPr>
        <w:tab/>
      </w:r>
    </w:p>
    <w:p w:rsidR="000719E5" w:rsidRDefault="000719E5" w:rsidP="000719E5">
      <w:pPr>
        <w:widowControl/>
        <w:ind w:right="-1"/>
        <w:rPr>
          <w:rFonts w:ascii="Times New Roman" w:hAnsi="Times New Roman"/>
          <w:sz w:val="20"/>
          <w:lang w:val="pt-BR"/>
        </w:rPr>
      </w:pPr>
      <w:r>
        <w:rPr>
          <w:rFonts w:ascii="Times New Roman" w:hAnsi="Times New Roman"/>
          <w:sz w:val="20"/>
          <w:lang w:val="pt-BR"/>
        </w:rPr>
        <w:t>================================================================================</w:t>
      </w:r>
    </w:p>
    <w:tbl>
      <w:tblPr>
        <w:tblW w:w="4903"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113"/>
        <w:gridCol w:w="463"/>
        <w:gridCol w:w="532"/>
        <w:gridCol w:w="857"/>
        <w:gridCol w:w="843"/>
      </w:tblGrid>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ITEM</w:t>
            </w:r>
          </w:p>
        </w:tc>
        <w:tc>
          <w:tcPr>
            <w:tcW w:w="6113"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DESCRIÇÃO DO PRODUTO</w:t>
            </w:r>
          </w:p>
        </w:tc>
        <w:tc>
          <w:tcPr>
            <w:tcW w:w="463"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QTE</w:t>
            </w:r>
          </w:p>
        </w:tc>
        <w:tc>
          <w:tcPr>
            <w:tcW w:w="532"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UNID.</w:t>
            </w:r>
          </w:p>
        </w:tc>
        <w:tc>
          <w:tcPr>
            <w:tcW w:w="857"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VALOR UNIT.</w:t>
            </w:r>
          </w:p>
        </w:tc>
        <w:tc>
          <w:tcPr>
            <w:tcW w:w="843"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VALOR TOTAL</w:t>
            </w: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611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DE FORMAÇÃO PARA GESTORES ESCOLARES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PRESENCIAL COM A CARGA HORÁRIA TOTAL DE 8H;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 11 DE JULHO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 DAS 8H ÀS 12H E DAS 13H ÀS 17H;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GESTORES E SUPERVISORES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35 (TRINTA E CINCO).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O CONTEÚDO DEVERÁ ABRANGER TODOS OS ASPECTOS QUE PERMITAM A GESTÃO IDEAL DE ESCOLAS (GESTÃO DEMOCRÁTICA - GESTÃO FINANCEIRA - GESTÃO PEDAGÓGICA - GESTÃO ORGANIZACIONAL - PLANO DE AÇÃO ALINHADO AO PROJETO POLÍTICO PEDAGÓGICO DA ESCOLA).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COM FORMAÇÃO NA ÁREA DA EDUCAÇÃO, COM ESPECIALIZAÇÃO EM GESTÃO DA EDUCAÇÃO EM ÂMBITO MUNICIPAL E QUE TENHA APERFEIÇOAMENTO OU FORMAÇÃO NA ÁREA DOS PROGRAMAS FEDERAIS, COM COMPROVADA EXPERIÊNCIA NESSES PROGRAMAS, EM ASSESSORIA PEDAGÓGICA RELACIONADA AOS MESMOS E COMO CONDUTOR DE CURSOS RELACIONADOS À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2</w:t>
            </w:r>
          </w:p>
        </w:tc>
        <w:tc>
          <w:tcPr>
            <w:tcW w:w="611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DE ESCRITURAÇÃO ESCOLAR</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PRESENCIAL COM A CARGA HORÁRIA TOTAL DE 24H;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19, 20, 25 E 26 DE JULHO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 DAS 8H ÀS 12H E DAS 13H ÀS 15H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SECRETÁRIAS ESCOLARES, SECRETÁRIA DE EDUCAÇÃO, ASSESSORA DA SECRETARIA DE EDUCAÇÃO;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18 (DEZOITO).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TODOS OS ASPECTOS RELACIONADOS À ESCRITURAÇÃO ESCOLAR (CALENDÁRIO ESCOLAR - MATRIZES CURRICULARES – DOCUMENTAÇÃO - ARQUIVO ESCOLAR - LIVROS E DEMAIS DOCUMENTOS PARA ESCRITURAÇÃO - HISTÓRICO ESCOLAR - RECURSOS PEDAGÓGICOS CONSTANTES DO REGIMENTO ESCOLAR – LEGISLAÇÃO – DECLARAÇÕES - LIVROS DE REGISTROS – EDUCACENSO - MAPEAMENTO DAS AÇÕES RELATIVAS À ESCRITURAÇÃO ESCOLAR).</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COM MESTRADO NA ÁREA DA EDUCAÇÃO, COM ESPECIALIZAÇÃO NA ÁREA DA INSPEÇÃO ESCOLAR E APERFEIÇOAMENTO OU FORMAÇÃO NA ÁREA DA ADMINISTRAÇÃO ESCOLAR E QUE ESTEJA EM EXERCÍCIO EM CARGO CORRESPONDENTE À TEMÁTICA DO CURSO DESEJADO. COMPROVADA EXPERIÊNCIA COMO INSTRUTOR E PALESTRANTE DA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xml:space="preserve">-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w:t>
            </w:r>
            <w:r w:rsidRPr="001F0F66">
              <w:rPr>
                <w:rFonts w:ascii="Times New Roman" w:hAnsi="Times New Roman" w:cs="Times New Roman"/>
                <w:sz w:val="14"/>
                <w:szCs w:val="14"/>
              </w:rPr>
              <w:lastRenderedPageBreak/>
              <w:t>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3</w:t>
            </w:r>
          </w:p>
        </w:tc>
        <w:tc>
          <w:tcPr>
            <w:tcW w:w="611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DE CONTAÇÃO DE HISTÓRIAS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COM A PRIMEIRA PARTE ON-LINE E A SEGUNDA PARTE PRESENCIAL, SENDO A CARGA HORÁRIA ON-LINE DE 8H E A CARGA HORÁRIA PRESENCIAL TAMBÉM DE 8H (OITO HORAS), PERFAZENDO A CARGA TOTAL DE 16H (DEZESSEIS HORAS);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ON-LINE DIAS 04, 11, 18 E 25 DE SETEMBRO DE 2023 / PRESENCIAL DIAS 09 E 10 DE OUTUBRO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HORÁRIOS: ON-LINE DAS 18H30 ÀS 20H30 / PRESENCIAL DAS 8H ÀS 12H;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PROFISSIONAIS DA EDUCAÇÃO INFANTIL;</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120 (CENTO E VINTE);</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ON-LINE: A IMPORTÂNCIA DA CONTAÇÃO DE HISTÓRIAS – EXPLORAÇÃO DE RECURSOS INTERNOS PARA O CONTADOR DE HISTÓRIAS – DICÇÃO, VOLUME, VELOCIDADE, TONALIDADE, RITMO – BRINCADEIRAS E MÚSICAS – COMUNICAÇÃO A PARTIR DOS 5 SENTIDOS – ATIVIDADES PARA ESTIMULAR A CRIATIVIDADE – FANTOCHES – HISTÓRIAS INTERATIVAS PARA CRIANÇAS DE 0 A 3 ANOS, DE 4 A 6 ANOS E DE 7 A 8 ANOS.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PRESENCIAL: A IMPORTÂNCIA DAS ATIVIDADES LÚDICAS NA PRÁTICA PEDAGÓGICA, COM A CORRETA EXPLORAÇÃO DA MÚSICA, DE BRINCADEIRAS E HISTÓRIAS, COM FOCO NAS INTENCIONALIDADES E POSSIBILIDADES DAS MÚSICAS E BRINCADEIRAS.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COM FORMAÇÃO NA ÁREA DA EDUCAÇÃO, COM ESPECIALIZAÇÃO NA ÁREA DA COMUNICAÇÃO E APERFEIÇOAMENTO OU FORMAÇÃO NA ÁREA DAS ARTES CÊNICAS. COMPROVADA EXPERIÊNCIA NA CONDUÇÃO DE CURSOS ON-LINE E PRESENCIAIS E COMO PALESTRANTE DA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4</w:t>
            </w:r>
          </w:p>
        </w:tc>
        <w:tc>
          <w:tcPr>
            <w:tcW w:w="611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PALESTRAS PARA AUXILIARES DE SERVIÇOS GERAIS, MERENDEIRAS E MOTORISTAS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PALESTRAS PRESENCIAIS COM A CARGA HORÁRIA TOTAL DE 12H (DOZE HORAS);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OBS: TENDO EM VISTA QUE A CAPACITAÇÃO OCORRERÁ EM TEMPO MAIS LONGO, EXIGE-SE A PARTICIPAÇÃO DE TRÊS PROFISSIONAIS QUE INTERCALEM A APRESENTAÇÃO DA TEMÁTICA PROPOSTA, DESEJÁVEL UMA INTRODUÇÃO DE CUNHO TEÓRICO E O DESENVOLVIMENTO DE COMPLEMENTAÇÃO COM FOCO VOLTADO PARA AS PRÁTICAS QUE OCORREM NOS “ESPAÇOS DE VIVÊNCIA”.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09 E 10 DE OUTUBRO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HORÁRIOS: DIA 09/10 DAS 8H ÀS 12H E DAS 13H ÀS 17H / DIA 10/10 DAS 8H ÀS 12H;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AUXILIARES DE SERVIÇOS GERAIS, MERENDEIRAS E MOTORISTAS;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125 (CENTO E VINTE E CINCO).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 TEMAS RELACIONADOS ÀS RELAÇÕES INTERPESSOAIS NO AMBIENTE DE TRABALHO -  DE FORMA QUE A OTIMIZAÇÃO DESSE TIPO DE COMPORTAMENTO PERMITA A CONSTRUÇÃO E A MANUTENÇÃO DE UM AMBIENTE AMIGO E SAUDÁVEL – TEMAS RELACIONADOS À ÉTICA E AO COMPROMETIMENTO PESSOAL E DA EQUIPE, COM O FOCO NA DISPONIBILIDADE PARA O OUTRO – DINÂMICAS MOTIVACIONAIS.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I – PROFISSIONAL COM ESPECIALIZAÇÃO EM ÁREA CORRELATA AO RELACIONAMENTO SOCIAL, COM APERFEIÇOAMENTO OU FORMAÇÃO EM ÁREA RELACIONADA À ÉTICA. COMPROVADA EXPERIÊNCIA COMO PALESTRANTE DA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II - PROFISSIONAL COM COMPROVADA EXPERIÊNCIA NA CONDUÇÃO DE “ESPAÇOS DE VIVÊNCIA” E DE INTEGRAÇÃO SOCIAL NAS EQUIPES DE TRABALHO, COM APERFEIÇOAMENTO OU FORMAÇÃO EM ARTES CÊNICAS E ESTEJA ATUALMENTE ATUANDO EM PROJETOS RELACIONADOS À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III – PROFISSIONAL COM FORMAÇÃO EM PEDAGOGIA E ESPECIALIZAÇÃO EM NEUROPSICOPEDAGOGIA; FORMAÇÃO EM PROGRAMAS DE CAPACITAÇÃO PARA LÍDERES, EXPERIÊNCIA NA APLICAÇÃO DE PROGRAMAS DE INTEGRAÇÃO E JOGOS CORPORATIVOS.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xml:space="preserve">- ORGANIZAÇÃO DE CAPACITAÇÕES E EVENTOS ON-LINE E PRESENCIAIS PARA OS PROFISSIONAIS DA EDUCAÇÃO DA REDE MUNICIPAL DE EDUCAÇÃO DE MONTE SIÃO, NAS DATAS ACIMA MENCIONADAS. PARA A REALIZAÇÃO DOS EVENTOS A EMPRESA </w:t>
            </w:r>
            <w:r w:rsidRPr="001F0F66">
              <w:rPr>
                <w:rFonts w:ascii="Times New Roman" w:hAnsi="Times New Roman" w:cs="Times New Roman"/>
                <w:sz w:val="14"/>
                <w:szCs w:val="14"/>
              </w:rPr>
              <w:lastRenderedPageBreak/>
              <w:t>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5</w:t>
            </w:r>
          </w:p>
        </w:tc>
        <w:tc>
          <w:tcPr>
            <w:tcW w:w="611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XI CONGRESSO DE EDUCAÇÃO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TRÊS PALESTRAS PRESENCIAIS COM A CARGA HORÁRIA TOTAL DE 6H (SEIS HORAS).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OBS: EXIGE-SE A PARTICIPAÇÃO DE TRÊS PALESTRANTES, SENDO UM A CADA DIA DO EVENTO;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26, 27 E 28 DE SETEMBRO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 DAS 19H ÀS 21H;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TODOS OS PROFISSIONAIS DA EDUCAÇÃO;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420 (QUATROCENTOS E VINTE).</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TEMA ESPECÍFICO NA ÁREA DA ALFABETIZAÇÃO, ENVOLVENDO OS ASPECTOS DO COMO E QUANDO SE DEVE DESENVOLVER CORRETAMENTE O PROCESSO DE ALFABETIZAÇÃO. TEMAS RELACIONADOS À MAIOR COOPERAÇÃO NO ÂMBITO DAS EQUIPES DE TRABALHO, VISANDO O DESENROLAR DO TRABALHO COM MAIS LEVEZA, COOPERAÇÃO, COMPREENSÃO, BOM HUMOR, TENDO COMO RESULTADO FINAL O MELHOR DESEMPENHO DAS EQUIPES E, CONSEQUENTEMENTE, MELHORES RESULTADOS.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PALESTRANTE I – PALESTRANTE COM FORMAÇÃO EM PEDAGOGIA E PÓS-GRADUAÇÕES EM ÁREAS CORRELATAS (MESTRADO E DOUTORADO); COMPROVADA EXPERIÊNCIA A NÍVEL NACIONAL E INTERNACIONAL; AUTOR DE OBRAS PARA EDUCADORES E COMPROVAÇÃO DA APLICAÇÃO DE PROJETOS NA ÁREA DA ALFABETIZAÇÃO.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PALESTRANTE II – PALESTRANTE COM GRADUAÇÃO NA ÁREA DA NEUROPSICOLOGIA, ESPECIALIZAÇÃO EM ÁREA RELACIONADA AO DESENVOLVIMENTO HUMANO, COMPROVADA EXPERIÊNCIA COMO PALESTRANTE INTERNACIONAL DE TEMAS AFETOS À ÁREA PROPOSTA, COMPROVADA TRAJETÓRIA ACADÊMICA RELACIONADA AO ESTUDO, DESENVOLVIMENTO E PESQUISA DE TEMAS EMOCIONAIS E A PUBLICAÇÃO DE LIVROS OU TRABALHOS CIENTÍFICOS SOBRE A TEMÁTICA.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PALESTRANTE III – PALESTRANTE COM RECONHECIDA EXPERIÊNCIA A NÍVEL NACIONAL E INTERNACIONAL E QUE TENHA EM SEU PORTFÓLIO TEMAS QUE PROMOVAM O INCENTIVO DAS EQUIPES DE TRABALHO DE FORMA LEVE E BEM-HUMORADA, BEM COMO O RESPALDO COM A PUBLICAÇÃO DE LIVROS RELACIONADOS À TEMÁTICA.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4. ESPECIFICAÇÃO DO SERVIÇO: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1F0F66" w:rsidRPr="001F0F66" w:rsidRDefault="001F0F66">
            <w:pPr>
              <w:pStyle w:val="ParagraphStyle"/>
              <w:spacing w:line="276" w:lineRule="auto"/>
              <w:jc w:val="center"/>
              <w:rPr>
                <w:rFonts w:ascii="Times New Roman" w:hAnsi="Times New Roman" w:cs="Times New Roman"/>
                <w:sz w:val="14"/>
                <w:szCs w:val="14"/>
              </w:rPr>
            </w:pPr>
          </w:p>
        </w:tc>
      </w:tr>
    </w:tbl>
    <w:p w:rsidR="000719E5" w:rsidRDefault="000719E5" w:rsidP="000719E5">
      <w:pPr>
        <w:widowControl/>
        <w:ind w:right="-1"/>
        <w:rPr>
          <w:rFonts w:ascii="Times New Roman" w:hAnsi="Times New Roman"/>
          <w:b/>
          <w:sz w:val="20"/>
          <w:lang w:val="pt-BR"/>
        </w:rPr>
      </w:pPr>
    </w:p>
    <w:p w:rsidR="000719E5" w:rsidRDefault="000719E5" w:rsidP="000719E5">
      <w:pPr>
        <w:widowControl/>
        <w:ind w:right="-1"/>
        <w:rPr>
          <w:rFonts w:ascii="Times New Roman" w:hAnsi="Times New Roman"/>
          <w:sz w:val="20"/>
          <w:lang w:val="pt-BR"/>
        </w:rPr>
      </w:pPr>
      <w:proofErr w:type="gramStart"/>
      <w:r>
        <w:rPr>
          <w:rFonts w:ascii="Times New Roman" w:hAnsi="Times New Roman"/>
          <w:sz w:val="20"/>
          <w:lang w:val="pt-BR"/>
        </w:rPr>
        <w:t>Licitante :</w:t>
      </w:r>
      <w:proofErr w:type="gramEnd"/>
      <w:r>
        <w:rPr>
          <w:rFonts w:ascii="Times New Roman" w:hAnsi="Times New Roman"/>
          <w:sz w:val="20"/>
          <w:lang w:val="pt-BR"/>
        </w:rPr>
        <w:t xml:space="preserve"> </w:t>
      </w:r>
      <w:r>
        <w:rPr>
          <w:rFonts w:ascii="Times New Roman" w:hAnsi="Times New Roman"/>
          <w:sz w:val="20"/>
          <w:lang w:val="pt-BR"/>
        </w:rPr>
        <w:tab/>
        <w:t>NOME/</w:t>
      </w:r>
    </w:p>
    <w:p w:rsidR="000719E5" w:rsidRDefault="000719E5" w:rsidP="000719E5">
      <w:pPr>
        <w:widowControl/>
        <w:ind w:right="-1"/>
        <w:rPr>
          <w:rFonts w:ascii="Times New Roman" w:hAnsi="Times New Roman"/>
          <w:sz w:val="20"/>
          <w:lang w:val="pt-BR"/>
        </w:rPr>
      </w:pPr>
      <w:r>
        <w:rPr>
          <w:rFonts w:ascii="Times New Roman" w:hAnsi="Times New Roman"/>
          <w:sz w:val="20"/>
          <w:lang w:val="pt-BR"/>
        </w:rPr>
        <w:tab/>
      </w:r>
      <w:r>
        <w:rPr>
          <w:rFonts w:ascii="Times New Roman" w:hAnsi="Times New Roman"/>
          <w:sz w:val="20"/>
          <w:lang w:val="pt-BR"/>
        </w:rPr>
        <w:tab/>
        <w:t xml:space="preserve">RG / </w:t>
      </w:r>
    </w:p>
    <w:p w:rsidR="000719E5" w:rsidRDefault="000719E5" w:rsidP="000719E5">
      <w:pPr>
        <w:widowControl/>
        <w:ind w:right="-1"/>
        <w:rPr>
          <w:rFonts w:ascii="Times New Roman" w:hAnsi="Times New Roman"/>
          <w:sz w:val="20"/>
          <w:lang w:val="pt-BR"/>
        </w:rPr>
      </w:pPr>
      <w:r>
        <w:rPr>
          <w:rFonts w:ascii="Times New Roman" w:hAnsi="Times New Roman"/>
          <w:sz w:val="20"/>
          <w:lang w:val="pt-BR"/>
        </w:rPr>
        <w:tab/>
      </w:r>
      <w:r>
        <w:rPr>
          <w:rFonts w:ascii="Times New Roman" w:hAnsi="Times New Roman"/>
          <w:sz w:val="20"/>
          <w:lang w:val="pt-BR"/>
        </w:rPr>
        <w:tab/>
        <w:t xml:space="preserve">CPF / </w:t>
      </w:r>
    </w:p>
    <w:p w:rsidR="000719E5" w:rsidRDefault="000719E5" w:rsidP="000719E5">
      <w:pPr>
        <w:widowControl/>
        <w:ind w:right="-1"/>
        <w:rPr>
          <w:rFonts w:ascii="Times New Roman" w:hAnsi="Times New Roman"/>
          <w:sz w:val="20"/>
          <w:lang w:val="pt-BR"/>
        </w:rPr>
      </w:pPr>
      <w:r>
        <w:rPr>
          <w:rFonts w:ascii="Times New Roman" w:hAnsi="Times New Roman"/>
          <w:sz w:val="20"/>
          <w:lang w:val="pt-BR"/>
        </w:rPr>
        <w:tab/>
      </w:r>
      <w:r>
        <w:rPr>
          <w:rFonts w:ascii="Times New Roman" w:hAnsi="Times New Roman"/>
          <w:sz w:val="20"/>
          <w:lang w:val="pt-BR"/>
        </w:rPr>
        <w:tab/>
        <w:t xml:space="preserve">ENDEREÇO </w:t>
      </w:r>
    </w:p>
    <w:p w:rsidR="000719E5" w:rsidRDefault="000719E5" w:rsidP="000719E5">
      <w:pPr>
        <w:widowControl/>
        <w:ind w:right="-1"/>
        <w:rPr>
          <w:rFonts w:ascii="Times New Roman" w:hAnsi="Times New Roman"/>
          <w:sz w:val="20"/>
          <w:lang w:val="pt-BR"/>
        </w:rPr>
      </w:pPr>
      <w:r>
        <w:rPr>
          <w:rFonts w:ascii="Times New Roman" w:hAnsi="Times New Roman"/>
          <w:sz w:val="20"/>
          <w:lang w:val="pt-BR"/>
        </w:rPr>
        <w:t xml:space="preserve">           </w:t>
      </w:r>
      <w:r>
        <w:rPr>
          <w:rFonts w:ascii="Times New Roman" w:hAnsi="Times New Roman"/>
          <w:sz w:val="20"/>
          <w:lang w:val="pt-BR"/>
        </w:rPr>
        <w:tab/>
      </w:r>
      <w:r>
        <w:rPr>
          <w:rFonts w:ascii="Times New Roman" w:hAnsi="Times New Roman"/>
          <w:sz w:val="20"/>
          <w:lang w:val="pt-BR"/>
        </w:rPr>
        <w:tab/>
        <w:t xml:space="preserve">Assinatura                                </w:t>
      </w:r>
    </w:p>
    <w:p w:rsidR="000719E5" w:rsidRDefault="000719E5" w:rsidP="000719E5">
      <w:pPr>
        <w:widowControl/>
        <w:ind w:right="-1"/>
        <w:rPr>
          <w:rFonts w:ascii="Times New Roman" w:hAnsi="Times New Roman"/>
          <w:sz w:val="20"/>
          <w:lang w:val="pt-BR"/>
        </w:rPr>
      </w:pPr>
    </w:p>
    <w:p w:rsidR="000719E5" w:rsidRDefault="000719E5" w:rsidP="000719E5">
      <w:pPr>
        <w:widowControl/>
        <w:ind w:right="-1"/>
        <w:rPr>
          <w:rFonts w:ascii="Times New Roman" w:hAnsi="Times New Roman"/>
          <w:sz w:val="20"/>
          <w:lang w:val="pt-BR"/>
        </w:rPr>
      </w:pPr>
    </w:p>
    <w:p w:rsidR="000719E5" w:rsidRDefault="000719E5" w:rsidP="000719E5">
      <w:pPr>
        <w:widowControl/>
        <w:ind w:right="-1"/>
        <w:rPr>
          <w:rFonts w:ascii="Times New Roman" w:hAnsi="Times New Roman"/>
          <w:sz w:val="20"/>
          <w:lang w:val="pt-BR"/>
        </w:rPr>
      </w:pPr>
      <w:r>
        <w:rPr>
          <w:rFonts w:ascii="Times New Roman" w:hAnsi="Times New Roman"/>
          <w:sz w:val="20"/>
          <w:lang w:val="pt-BR"/>
        </w:rPr>
        <w:t>Validade da proposta: ____________________ dias</w:t>
      </w:r>
    </w:p>
    <w:p w:rsidR="000719E5" w:rsidRDefault="000719E5" w:rsidP="000719E5">
      <w:pPr>
        <w:widowControl/>
        <w:ind w:right="-1"/>
        <w:rPr>
          <w:rFonts w:ascii="Times New Roman" w:hAnsi="Times New Roman"/>
          <w:sz w:val="20"/>
          <w:lang w:val="pt-BR"/>
        </w:rPr>
      </w:pPr>
      <w:r>
        <w:rPr>
          <w:rFonts w:ascii="Times New Roman" w:hAnsi="Times New Roman"/>
          <w:sz w:val="20"/>
          <w:lang w:val="pt-BR"/>
        </w:rPr>
        <w:t>(a validade da Proposta deverá ser no mínimo de 60 dias)</w:t>
      </w:r>
    </w:p>
    <w:p w:rsidR="000719E5" w:rsidRDefault="000719E5" w:rsidP="000719E5">
      <w:pPr>
        <w:widowControl/>
        <w:ind w:right="-1"/>
        <w:rPr>
          <w:rFonts w:ascii="Times New Roman" w:hAnsi="Times New Roman"/>
          <w:sz w:val="20"/>
          <w:lang w:val="pt-BR"/>
        </w:rPr>
      </w:pPr>
    </w:p>
    <w:p w:rsidR="000719E5" w:rsidRDefault="000719E5" w:rsidP="000719E5">
      <w:pPr>
        <w:widowControl/>
        <w:ind w:right="-1"/>
        <w:rPr>
          <w:rFonts w:ascii="Times New Roman" w:hAnsi="Times New Roman"/>
          <w:sz w:val="20"/>
          <w:lang w:val="pt-BR"/>
        </w:rPr>
      </w:pPr>
      <w:r>
        <w:rPr>
          <w:rFonts w:ascii="Times New Roman" w:hAnsi="Times New Roman"/>
          <w:sz w:val="20"/>
          <w:lang w:val="pt-BR"/>
        </w:rPr>
        <w:t>Condições de pagamento: conforme item 11 do Edital</w:t>
      </w:r>
    </w:p>
    <w:p w:rsidR="000719E5" w:rsidRDefault="000719E5" w:rsidP="000719E5">
      <w:pPr>
        <w:widowControl/>
        <w:ind w:right="-1"/>
        <w:rPr>
          <w:rFonts w:ascii="Times New Roman" w:hAnsi="Times New Roman"/>
          <w:sz w:val="20"/>
          <w:lang w:val="pt-BR"/>
        </w:rPr>
      </w:pPr>
    </w:p>
    <w:p w:rsidR="000719E5" w:rsidRDefault="000719E5" w:rsidP="000719E5">
      <w:pPr>
        <w:widowControl/>
        <w:jc w:val="center"/>
        <w:rPr>
          <w:rFonts w:ascii="Times New Roman" w:hAnsi="Times New Roman"/>
          <w:sz w:val="20"/>
          <w:lang w:val="pt-BR"/>
        </w:rPr>
      </w:pPr>
      <w:r>
        <w:rPr>
          <w:rFonts w:ascii="Times New Roman" w:hAnsi="Times New Roman"/>
          <w:sz w:val="20"/>
          <w:lang w:val="pt-BR"/>
        </w:rPr>
        <w:t xml:space="preserve">   ================================================================================</w:t>
      </w:r>
    </w:p>
    <w:p w:rsidR="000719E5" w:rsidRDefault="000719E5" w:rsidP="000719E5">
      <w:pPr>
        <w:rPr>
          <w:lang w:val="pt-BR"/>
        </w:rPr>
      </w:pPr>
      <w:r>
        <w:rPr>
          <w:lang w:val="pt-BR"/>
        </w:rPr>
        <w:br w:type="page"/>
      </w:r>
    </w:p>
    <w:p w:rsidR="007F340E" w:rsidRDefault="007F340E" w:rsidP="000719E5">
      <w:pPr>
        <w:widowControl/>
        <w:jc w:val="center"/>
        <w:rPr>
          <w:rFonts w:ascii="Times New Roman" w:hAnsi="Times New Roman"/>
          <w:b/>
          <w:bCs/>
          <w:szCs w:val="24"/>
          <w:lang w:val="pt-BR"/>
        </w:rPr>
      </w:pPr>
    </w:p>
    <w:p w:rsidR="007A19AC" w:rsidRDefault="007A19AC" w:rsidP="007A19AC">
      <w:pPr>
        <w:widowControl/>
        <w:jc w:val="center"/>
        <w:rPr>
          <w:rFonts w:ascii="Times New Roman" w:hAnsi="Times New Roman"/>
          <w:b/>
          <w:bCs/>
          <w:szCs w:val="24"/>
          <w:lang w:val="pt-BR"/>
        </w:rPr>
      </w:pPr>
      <w:r>
        <w:rPr>
          <w:rFonts w:ascii="Times New Roman" w:hAnsi="Times New Roman"/>
          <w:b/>
          <w:bCs/>
          <w:szCs w:val="24"/>
          <w:lang w:val="pt-BR"/>
        </w:rPr>
        <w:t>ANEXO Nº II</w:t>
      </w:r>
    </w:p>
    <w:p w:rsidR="007A19AC" w:rsidRDefault="007A19AC" w:rsidP="007A19AC">
      <w:pPr>
        <w:autoSpaceDE w:val="0"/>
        <w:autoSpaceDN w:val="0"/>
        <w:adjustRightInd w:val="0"/>
        <w:jc w:val="center"/>
        <w:rPr>
          <w:rFonts w:ascii="Times New Roman" w:hAnsi="Times New Roman"/>
          <w:b/>
          <w:bCs/>
          <w:u w:val="single"/>
          <w:lang w:val="pt-BR"/>
        </w:rPr>
      </w:pPr>
    </w:p>
    <w:p w:rsidR="007A19AC" w:rsidRDefault="007A19AC" w:rsidP="007A19AC">
      <w:pPr>
        <w:widowControl/>
        <w:ind w:right="-1"/>
        <w:jc w:val="center"/>
        <w:rPr>
          <w:rFonts w:ascii="Times New Roman" w:hAnsi="Times New Roman"/>
          <w:b/>
          <w:bCs/>
          <w:szCs w:val="24"/>
          <w:lang w:val="pt-BR"/>
        </w:rPr>
      </w:pPr>
      <w:r>
        <w:rPr>
          <w:rFonts w:ascii="Times New Roman" w:hAnsi="Times New Roman"/>
          <w:b/>
          <w:bCs/>
          <w:szCs w:val="24"/>
          <w:lang w:val="pt-BR"/>
        </w:rPr>
        <w:t>MINUTA DO CONTRATO ADMINISTRATIVO Nº XXX/</w:t>
      </w:r>
      <w:r w:rsidR="0064473F">
        <w:rPr>
          <w:rFonts w:ascii="Times New Roman" w:hAnsi="Times New Roman"/>
          <w:b/>
          <w:bCs/>
          <w:szCs w:val="24"/>
          <w:lang w:val="pt-BR"/>
        </w:rPr>
        <w:t>2023</w:t>
      </w:r>
    </w:p>
    <w:p w:rsidR="007A19AC" w:rsidRDefault="007A19AC" w:rsidP="007A19AC">
      <w:pPr>
        <w:widowControl/>
        <w:ind w:right="-1"/>
        <w:jc w:val="center"/>
        <w:rPr>
          <w:rFonts w:ascii="Times New Roman" w:hAnsi="Times New Roman"/>
          <w:b/>
          <w:bCs/>
          <w:szCs w:val="24"/>
          <w:lang w:val="pt-BR"/>
        </w:rPr>
      </w:pPr>
    </w:p>
    <w:p w:rsidR="007A19AC" w:rsidRDefault="001122C5" w:rsidP="007A19AC">
      <w:pPr>
        <w:widowControl/>
        <w:pBdr>
          <w:top w:val="single" w:sz="4" w:space="1" w:color="auto"/>
          <w:left w:val="single" w:sz="4" w:space="4" w:color="auto"/>
          <w:bottom w:val="single" w:sz="4" w:space="1" w:color="auto"/>
          <w:right w:val="single" w:sz="4" w:space="4" w:color="auto"/>
        </w:pBdr>
        <w:tabs>
          <w:tab w:val="left" w:pos="1680"/>
        </w:tabs>
        <w:jc w:val="center"/>
        <w:rPr>
          <w:rFonts w:ascii="Times New Roman" w:hAnsi="Times New Roman"/>
          <w:b/>
          <w:bCs/>
          <w:szCs w:val="24"/>
          <w:lang w:val="pt-BR"/>
        </w:rPr>
      </w:pPr>
      <w:r>
        <w:rPr>
          <w:rFonts w:ascii="Times New Roman" w:hAnsi="Times New Roman"/>
          <w:b/>
          <w:bCs/>
          <w:szCs w:val="24"/>
          <w:lang w:val="pt-BR"/>
        </w:rPr>
        <w:t>PREFEITURA MUNICIPAL DE MONTE SIÃO</w:t>
      </w:r>
      <w:r w:rsidR="007A19AC">
        <w:rPr>
          <w:rFonts w:ascii="Times New Roman" w:hAnsi="Times New Roman"/>
          <w:b/>
          <w:bCs/>
          <w:szCs w:val="24"/>
          <w:lang w:val="pt-BR"/>
        </w:rPr>
        <w:t xml:space="preserve"> - MG</w:t>
      </w:r>
    </w:p>
    <w:p w:rsidR="007A19AC" w:rsidRDefault="007A19AC"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 xml:space="preserve">Processo Licitatório </w:t>
      </w:r>
      <w:r w:rsidR="00F135C8">
        <w:rPr>
          <w:rFonts w:ascii="Times New Roman" w:hAnsi="Times New Roman"/>
          <w:szCs w:val="24"/>
          <w:lang w:val="pt-BR"/>
        </w:rPr>
        <w:t xml:space="preserve">- </w:t>
      </w:r>
      <w:r>
        <w:rPr>
          <w:rFonts w:ascii="Times New Roman" w:hAnsi="Times New Roman"/>
          <w:szCs w:val="24"/>
          <w:lang w:val="pt-BR"/>
        </w:rPr>
        <w:t xml:space="preserve">PRC </w:t>
      </w:r>
      <w:r w:rsidR="0064473F">
        <w:rPr>
          <w:rFonts w:ascii="Times New Roman" w:hAnsi="Times New Roman"/>
          <w:szCs w:val="24"/>
          <w:lang w:val="pt-BR"/>
        </w:rPr>
        <w:t>126/2023</w:t>
      </w:r>
    </w:p>
    <w:p w:rsidR="007A19AC" w:rsidRDefault="007A19AC"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Contrato Administrativo nº XXX/</w:t>
      </w:r>
      <w:r w:rsidR="0064473F">
        <w:rPr>
          <w:rFonts w:ascii="Times New Roman" w:hAnsi="Times New Roman"/>
          <w:szCs w:val="24"/>
          <w:lang w:val="pt-BR"/>
        </w:rPr>
        <w:t>2023</w:t>
      </w:r>
      <w:r>
        <w:rPr>
          <w:rFonts w:ascii="Times New Roman" w:hAnsi="Times New Roman"/>
          <w:szCs w:val="24"/>
          <w:lang w:val="pt-BR"/>
        </w:rPr>
        <w:t xml:space="preserve"> - Tomada de Preços </w:t>
      </w:r>
      <w:r w:rsidR="00E361A0">
        <w:rPr>
          <w:rFonts w:ascii="Times New Roman" w:hAnsi="Times New Roman"/>
          <w:szCs w:val="24"/>
          <w:lang w:val="pt-BR"/>
        </w:rPr>
        <w:t xml:space="preserve">- </w:t>
      </w:r>
      <w:r>
        <w:rPr>
          <w:rFonts w:ascii="Times New Roman" w:hAnsi="Times New Roman"/>
          <w:szCs w:val="24"/>
          <w:lang w:val="pt-BR"/>
        </w:rPr>
        <w:t xml:space="preserve">TP </w:t>
      </w:r>
      <w:r w:rsidR="0064473F">
        <w:rPr>
          <w:rFonts w:ascii="Times New Roman" w:hAnsi="Times New Roman"/>
          <w:szCs w:val="24"/>
          <w:lang w:val="pt-BR"/>
        </w:rPr>
        <w:t>002/2023</w:t>
      </w:r>
    </w:p>
    <w:p w:rsidR="007A19AC" w:rsidRDefault="007A19AC"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 xml:space="preserve">Contratante: </w:t>
      </w:r>
      <w:r w:rsidR="001122C5">
        <w:rPr>
          <w:rFonts w:ascii="Times New Roman" w:hAnsi="Times New Roman"/>
          <w:szCs w:val="24"/>
          <w:lang w:val="pt-BR"/>
        </w:rPr>
        <w:t>PREFEITURA MUNICIPAL DE MONTE SIÃO</w:t>
      </w:r>
    </w:p>
    <w:p w:rsidR="000B573F" w:rsidRDefault="007A19AC"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 xml:space="preserve">Contratada: </w:t>
      </w:r>
    </w:p>
    <w:p w:rsidR="007A19AC" w:rsidRDefault="000B573F"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 xml:space="preserve">Objeto: </w:t>
      </w:r>
      <w:r w:rsidR="005C419A">
        <w:rPr>
          <w:rFonts w:ascii="Times New Roman" w:hAnsi="Times New Roman"/>
          <w:szCs w:val="24"/>
          <w:lang w:val="pt-BR"/>
        </w:rPr>
        <w:t>Prestação de serviços de capacitação através de cursos e palestras para os servidores da Rede Municipal de Educação</w:t>
      </w:r>
      <w:r w:rsidR="000656C1">
        <w:rPr>
          <w:rFonts w:ascii="Times New Roman" w:hAnsi="Times New Roman"/>
          <w:szCs w:val="24"/>
          <w:lang w:val="pt-BR"/>
        </w:rPr>
        <w:t xml:space="preserve"> para a Diretoria de Educação e Esportes</w:t>
      </w:r>
      <w:r w:rsidR="007A19AC">
        <w:rPr>
          <w:rFonts w:ascii="Times New Roman" w:hAnsi="Times New Roman"/>
          <w:szCs w:val="24"/>
          <w:lang w:val="pt-BR"/>
        </w:rPr>
        <w:t>, conforme Anexo I que passa a integrar o presente instrumento de carta contrato.</w:t>
      </w:r>
    </w:p>
    <w:p w:rsidR="007A19AC" w:rsidRDefault="0064473F"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Dotações orçamentárias</w:t>
      </w:r>
      <w:r w:rsidR="007A19AC">
        <w:rPr>
          <w:rFonts w:ascii="Times New Roman" w:hAnsi="Times New Roman"/>
          <w:szCs w:val="24"/>
          <w:lang w:val="pt-BR"/>
        </w:rPr>
        <w:t xml:space="preserve">: </w:t>
      </w:r>
      <w:r>
        <w:rPr>
          <w:rFonts w:ascii="Times New Roman" w:hAnsi="Times New Roman"/>
          <w:szCs w:val="24"/>
          <w:lang w:val="pt-BR"/>
        </w:rPr>
        <w:t>0107021212200182442-339039, 0107021236100212170-339039, 0107021236500202350-339039 – Fichas: 295, 309, 354</w:t>
      </w:r>
      <w:r w:rsidR="00097495" w:rsidRPr="00097495">
        <w:rPr>
          <w:rFonts w:ascii="Times New Roman" w:hAnsi="Times New Roman"/>
          <w:lang w:val="pt-BR"/>
        </w:rPr>
        <w:t>.</w:t>
      </w:r>
    </w:p>
    <w:p w:rsidR="007A19AC" w:rsidRDefault="007A19AC"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Valor: R$</w:t>
      </w:r>
    </w:p>
    <w:p w:rsidR="007A19AC" w:rsidRDefault="007A19AC"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Prazo: 31/12/</w:t>
      </w:r>
      <w:r w:rsidR="0064473F">
        <w:rPr>
          <w:rFonts w:ascii="Times New Roman" w:hAnsi="Times New Roman"/>
          <w:szCs w:val="24"/>
          <w:lang w:val="pt-BR"/>
        </w:rPr>
        <w:t>2023</w:t>
      </w:r>
      <w:r>
        <w:rPr>
          <w:rFonts w:ascii="Times New Roman" w:hAnsi="Times New Roman"/>
          <w:szCs w:val="24"/>
          <w:lang w:val="pt-BR"/>
        </w:rPr>
        <w:t>, podendo ser prorrogado nos termos do inciso II do art. 57 da Lei nº 8.666/93.</w:t>
      </w:r>
    </w:p>
    <w:p w:rsidR="007A19AC" w:rsidRDefault="007A19AC" w:rsidP="007A19AC">
      <w:pPr>
        <w:widowControl/>
        <w:pBdr>
          <w:top w:val="single" w:sz="4" w:space="1" w:color="auto"/>
          <w:left w:val="single" w:sz="4" w:space="4" w:color="auto"/>
          <w:bottom w:val="single" w:sz="4" w:space="1" w:color="auto"/>
          <w:right w:val="single" w:sz="4" w:space="4" w:color="auto"/>
        </w:pBdr>
        <w:tabs>
          <w:tab w:val="left" w:pos="1680"/>
        </w:tabs>
        <w:jc w:val="both"/>
        <w:rPr>
          <w:rFonts w:ascii="Times New Roman" w:hAnsi="Times New Roman"/>
          <w:szCs w:val="24"/>
          <w:lang w:val="pt-BR"/>
        </w:rPr>
      </w:pPr>
      <w:r>
        <w:rPr>
          <w:rFonts w:ascii="Times New Roman" w:hAnsi="Times New Roman"/>
          <w:szCs w:val="24"/>
          <w:lang w:val="pt-BR"/>
        </w:rPr>
        <w:t xml:space="preserve">Data da Assinatura: </w:t>
      </w:r>
    </w:p>
    <w:p w:rsidR="007A19AC" w:rsidRDefault="007A19AC" w:rsidP="007A19AC">
      <w:pPr>
        <w:widowControl/>
        <w:jc w:val="both"/>
        <w:rPr>
          <w:rFonts w:ascii="Times New Roman" w:hAnsi="Times New Roman"/>
          <w:szCs w:val="24"/>
          <w:lang w:val="pt-BR"/>
        </w:rPr>
      </w:pPr>
    </w:p>
    <w:p w:rsidR="007A19AC" w:rsidRDefault="007A19AC" w:rsidP="007A19AC">
      <w:pPr>
        <w:widowControl/>
        <w:tabs>
          <w:tab w:val="left" w:pos="1680"/>
        </w:tabs>
        <w:ind w:left="3686"/>
        <w:jc w:val="both"/>
        <w:rPr>
          <w:rFonts w:ascii="Times New Roman" w:hAnsi="Times New Roman"/>
          <w:b/>
          <w:bCs/>
          <w:i/>
          <w:iCs/>
          <w:szCs w:val="24"/>
          <w:lang w:val="pt-BR"/>
        </w:rPr>
      </w:pPr>
      <w:r>
        <w:rPr>
          <w:rFonts w:ascii="Times New Roman" w:hAnsi="Times New Roman"/>
          <w:b/>
          <w:bCs/>
          <w:i/>
          <w:iCs/>
          <w:szCs w:val="24"/>
          <w:lang w:val="pt-BR"/>
        </w:rPr>
        <w:t xml:space="preserve">“Termo de contrato que entre si celebram a </w:t>
      </w:r>
      <w:r w:rsidR="001122C5">
        <w:rPr>
          <w:rFonts w:ascii="Times New Roman" w:hAnsi="Times New Roman"/>
          <w:b/>
          <w:bCs/>
          <w:i/>
          <w:iCs/>
          <w:szCs w:val="24"/>
          <w:lang w:val="pt-BR"/>
        </w:rPr>
        <w:t>PREFEITURA MUNICIPAL DE MONTE SIÃO</w:t>
      </w:r>
      <w:r>
        <w:rPr>
          <w:rFonts w:ascii="Times New Roman" w:hAnsi="Times New Roman"/>
          <w:b/>
          <w:bCs/>
          <w:i/>
          <w:iCs/>
          <w:szCs w:val="24"/>
          <w:lang w:val="pt-BR"/>
        </w:rPr>
        <w:t xml:space="preserve">, e a </w:t>
      </w:r>
      <w:proofErr w:type="gramStart"/>
      <w:r>
        <w:rPr>
          <w:rFonts w:ascii="Times New Roman" w:hAnsi="Times New Roman"/>
          <w:b/>
          <w:bCs/>
          <w:i/>
          <w:iCs/>
          <w:szCs w:val="24"/>
          <w:lang w:val="pt-BR"/>
        </w:rPr>
        <w:t>empresa ...</w:t>
      </w:r>
      <w:proofErr w:type="gramEnd"/>
      <w:r>
        <w:rPr>
          <w:rFonts w:ascii="Times New Roman" w:hAnsi="Times New Roman"/>
          <w:b/>
          <w:bCs/>
          <w:i/>
          <w:iCs/>
          <w:szCs w:val="24"/>
          <w:lang w:val="pt-BR"/>
        </w:rPr>
        <w:t xml:space="preserve">............ , tendo por objeto a </w:t>
      </w:r>
      <w:r w:rsidR="005C419A">
        <w:rPr>
          <w:rFonts w:ascii="Times New Roman" w:hAnsi="Times New Roman"/>
          <w:b/>
          <w:bCs/>
          <w:i/>
          <w:iCs/>
          <w:szCs w:val="24"/>
          <w:lang w:val="pt-BR"/>
        </w:rPr>
        <w:t>Prestação de serviços de capacitação através de cursos e palestras para os servidores da Rede Municipal de Educação</w:t>
      </w:r>
      <w:r w:rsidR="000656C1">
        <w:rPr>
          <w:rFonts w:ascii="Times New Roman" w:hAnsi="Times New Roman"/>
          <w:b/>
          <w:bCs/>
          <w:i/>
          <w:iCs/>
          <w:szCs w:val="24"/>
          <w:lang w:val="pt-BR"/>
        </w:rPr>
        <w:t xml:space="preserve"> para a Diretoria de Educação  e Esportes</w:t>
      </w:r>
      <w:r>
        <w:rPr>
          <w:rFonts w:ascii="Times New Roman" w:hAnsi="Times New Roman"/>
          <w:b/>
          <w:bCs/>
          <w:i/>
          <w:iCs/>
          <w:szCs w:val="24"/>
          <w:lang w:val="pt-BR"/>
        </w:rPr>
        <w:t>”</w:t>
      </w:r>
    </w:p>
    <w:p w:rsidR="007A19AC" w:rsidRDefault="007A19AC" w:rsidP="007A19AC">
      <w:pPr>
        <w:jc w:val="both"/>
        <w:rPr>
          <w:rFonts w:ascii="Times New Roman" w:hAnsi="Times New Roman"/>
          <w:lang w:val="pt-BR"/>
        </w:rPr>
      </w:pPr>
    </w:p>
    <w:p w:rsidR="007A19AC" w:rsidRDefault="007A19AC" w:rsidP="007A19AC">
      <w:pPr>
        <w:widowControl/>
        <w:tabs>
          <w:tab w:val="left" w:pos="1680"/>
        </w:tabs>
        <w:jc w:val="both"/>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Aos ...dias do mês de ... </w:t>
      </w:r>
      <w:proofErr w:type="gramStart"/>
      <w:r>
        <w:rPr>
          <w:rFonts w:ascii="Times New Roman" w:hAnsi="Times New Roman"/>
          <w:szCs w:val="24"/>
          <w:lang w:val="pt-BR"/>
        </w:rPr>
        <w:t>de</w:t>
      </w:r>
      <w:proofErr w:type="gramEnd"/>
      <w:r>
        <w:rPr>
          <w:rFonts w:ascii="Times New Roman" w:hAnsi="Times New Roman"/>
          <w:szCs w:val="24"/>
          <w:lang w:val="pt-BR"/>
        </w:rPr>
        <w:t xml:space="preserve"> </w:t>
      </w:r>
      <w:r w:rsidR="0064473F">
        <w:rPr>
          <w:rFonts w:ascii="Times New Roman" w:hAnsi="Times New Roman"/>
          <w:szCs w:val="24"/>
          <w:lang w:val="pt-BR"/>
        </w:rPr>
        <w:t>2023</w:t>
      </w:r>
      <w:r>
        <w:rPr>
          <w:rFonts w:ascii="Times New Roman" w:hAnsi="Times New Roman"/>
          <w:szCs w:val="24"/>
          <w:lang w:val="pt-BR"/>
        </w:rPr>
        <w:t xml:space="preserve">, </w:t>
      </w:r>
      <w:r w:rsidR="00097495">
        <w:rPr>
          <w:rFonts w:ascii="Times New Roman" w:hAnsi="Times New Roman"/>
          <w:szCs w:val="24"/>
          <w:lang w:val="pt-BR"/>
        </w:rPr>
        <w:t xml:space="preserve">a </w:t>
      </w:r>
      <w:r w:rsidR="001122C5">
        <w:rPr>
          <w:rFonts w:ascii="Times New Roman" w:hAnsi="Times New Roman"/>
          <w:szCs w:val="24"/>
          <w:lang w:val="pt-BR"/>
        </w:rPr>
        <w:t>PREFEITURA MUNICIPAL DE MONTE SIÃO</w:t>
      </w:r>
      <w:r w:rsidR="00097495">
        <w:rPr>
          <w:rFonts w:ascii="Times New Roman" w:hAnsi="Times New Roman"/>
          <w:szCs w:val="24"/>
          <w:lang w:val="pt-BR"/>
        </w:rPr>
        <w:t xml:space="preserve">, MG, com sede administrativa na Rua Maurício Zucato, nº 111, inscrita no CNPJ/MF sob nº22.646.525.0001-31, neste ato representada pelo Sr. JOSÉ POCAI JÚNIOR, Prefeito Municipal, brasileiro, doravante denominada CONTRATANTE, e a empresa ................., inscrita no CNPJ/MF sob nº ......................., com sede social ................................. </w:t>
      </w:r>
      <w:proofErr w:type="gramStart"/>
      <w:r w:rsidR="00097495">
        <w:rPr>
          <w:rFonts w:ascii="Times New Roman" w:hAnsi="Times New Roman"/>
          <w:szCs w:val="24"/>
          <w:lang w:val="pt-BR"/>
        </w:rPr>
        <w:t>por</w:t>
      </w:r>
      <w:proofErr w:type="gramEnd"/>
      <w:r w:rsidR="00097495">
        <w:rPr>
          <w:rFonts w:ascii="Times New Roman" w:hAnsi="Times New Roman"/>
          <w:szCs w:val="24"/>
          <w:lang w:val="pt-BR"/>
        </w:rPr>
        <w:t xml:space="preserve"> seu representante legal, Sr..............................., doravante denominada CONTRATADA resolvem firmar o presente Contrato nº XXXX/</w:t>
      </w:r>
      <w:r w:rsidR="0064473F">
        <w:rPr>
          <w:rFonts w:ascii="Times New Roman" w:hAnsi="Times New Roman"/>
          <w:szCs w:val="24"/>
          <w:lang w:val="pt-BR"/>
        </w:rPr>
        <w:t>2023</w:t>
      </w:r>
      <w:r w:rsidR="00097495">
        <w:rPr>
          <w:rFonts w:ascii="Times New Roman" w:hAnsi="Times New Roman"/>
          <w:szCs w:val="24"/>
          <w:lang w:val="pt-BR"/>
        </w:rPr>
        <w:t xml:space="preserve">, </w:t>
      </w:r>
      <w:r>
        <w:rPr>
          <w:rFonts w:ascii="Times New Roman" w:hAnsi="Times New Roman"/>
          <w:szCs w:val="24"/>
          <w:lang w:val="pt-BR"/>
        </w:rPr>
        <w:t xml:space="preserve">decorrente da </w:t>
      </w:r>
      <w:r>
        <w:rPr>
          <w:rFonts w:ascii="Times New Roman" w:hAnsi="Times New Roman"/>
          <w:b/>
          <w:bCs/>
          <w:szCs w:val="24"/>
          <w:lang w:val="pt-BR"/>
        </w:rPr>
        <w:t xml:space="preserve">TOMADA DE PREÇOS </w:t>
      </w:r>
      <w:r w:rsidR="00BE081A">
        <w:rPr>
          <w:rFonts w:ascii="Times New Roman" w:hAnsi="Times New Roman"/>
          <w:b/>
          <w:bCs/>
          <w:szCs w:val="24"/>
          <w:lang w:val="pt-BR"/>
        </w:rPr>
        <w:t>- TP</w:t>
      </w:r>
      <w:r>
        <w:rPr>
          <w:rFonts w:ascii="Times New Roman" w:hAnsi="Times New Roman"/>
          <w:b/>
          <w:bCs/>
          <w:szCs w:val="24"/>
          <w:lang w:val="pt-BR"/>
        </w:rPr>
        <w:t xml:space="preserve"> </w:t>
      </w:r>
      <w:r w:rsidR="0064473F">
        <w:rPr>
          <w:rFonts w:ascii="Times New Roman" w:hAnsi="Times New Roman"/>
          <w:b/>
          <w:bCs/>
          <w:szCs w:val="24"/>
          <w:lang w:val="pt-BR"/>
        </w:rPr>
        <w:t>002/2023</w:t>
      </w:r>
      <w:r>
        <w:rPr>
          <w:rFonts w:ascii="Times New Roman" w:hAnsi="Times New Roman"/>
          <w:szCs w:val="24"/>
          <w:lang w:val="pt-BR"/>
        </w:rPr>
        <w:t xml:space="preserve">, PRC </w:t>
      </w:r>
      <w:r w:rsidR="0064473F">
        <w:rPr>
          <w:rFonts w:ascii="Times New Roman" w:hAnsi="Times New Roman"/>
          <w:szCs w:val="24"/>
          <w:lang w:val="pt-BR"/>
        </w:rPr>
        <w:t>126/2023</w:t>
      </w:r>
      <w:r>
        <w:rPr>
          <w:rFonts w:ascii="Times New Roman" w:hAnsi="Times New Roman"/>
          <w:szCs w:val="24"/>
          <w:lang w:val="pt-BR"/>
        </w:rPr>
        <w:t>, regido pela Lei Federal nº 8.666/93 e mediante as seguintes cláusulas e condições a seguir enunciadas:</w:t>
      </w:r>
    </w:p>
    <w:p w:rsidR="007A19AC" w:rsidRDefault="007A19AC" w:rsidP="007A19AC">
      <w:pPr>
        <w:widowControl/>
        <w:tabs>
          <w:tab w:val="left" w:pos="1680"/>
        </w:tabs>
        <w:jc w:val="both"/>
        <w:rPr>
          <w:rFonts w:ascii="Times New Roman" w:hAnsi="Times New Roman"/>
          <w:szCs w:val="24"/>
          <w:lang w:val="pt-BR"/>
        </w:rPr>
      </w:pPr>
    </w:p>
    <w:p w:rsidR="007F340E" w:rsidRDefault="007F340E" w:rsidP="007A19AC">
      <w:pPr>
        <w:widowControl/>
        <w:tabs>
          <w:tab w:val="left" w:pos="1680"/>
        </w:tabs>
        <w:jc w:val="both"/>
        <w:rPr>
          <w:rFonts w:ascii="Times New Roman" w:hAnsi="Times New Roman"/>
          <w:szCs w:val="24"/>
          <w:lang w:val="pt-BR"/>
        </w:rPr>
      </w:pPr>
    </w:p>
    <w:p w:rsidR="007A19AC" w:rsidRDefault="007A19AC" w:rsidP="007A19AC">
      <w:pPr>
        <w:widowControl/>
        <w:tabs>
          <w:tab w:val="left" w:pos="1680"/>
        </w:tabs>
        <w:jc w:val="both"/>
        <w:rPr>
          <w:rFonts w:ascii="Times New Roman" w:hAnsi="Times New Roman"/>
          <w:b/>
          <w:szCs w:val="24"/>
          <w:lang w:val="pt-BR"/>
        </w:rPr>
      </w:pPr>
      <w:r>
        <w:rPr>
          <w:rFonts w:ascii="Times New Roman" w:hAnsi="Times New Roman"/>
          <w:b/>
          <w:szCs w:val="24"/>
          <w:lang w:val="pt-BR"/>
        </w:rPr>
        <w:t>CLÁUSULA PRIMEIRA – DO OBJETO</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 xml:space="preserve">1.1. O objeto do presente contrato é </w:t>
      </w:r>
      <w:r>
        <w:rPr>
          <w:rFonts w:ascii="Times New Roman" w:hAnsi="Times New Roman"/>
          <w:bCs/>
          <w:szCs w:val="24"/>
          <w:lang w:val="pt-BR"/>
        </w:rPr>
        <w:t xml:space="preserve">a </w:t>
      </w:r>
      <w:r w:rsidR="005C419A">
        <w:rPr>
          <w:rFonts w:ascii="Times New Roman" w:hAnsi="Times New Roman"/>
          <w:szCs w:val="24"/>
          <w:lang w:val="pt-BR"/>
        </w:rPr>
        <w:t>Prestação de serviços de capacitação através de cursos e palestras para os servidores da Rede Municipal de Educação</w:t>
      </w:r>
      <w:r w:rsidR="000656C1">
        <w:rPr>
          <w:rFonts w:ascii="Times New Roman" w:hAnsi="Times New Roman"/>
          <w:szCs w:val="24"/>
          <w:lang w:val="pt-BR"/>
        </w:rPr>
        <w:t xml:space="preserve"> para a Diretoria de Educação e Esportes</w:t>
      </w:r>
      <w:r>
        <w:rPr>
          <w:rFonts w:ascii="Times New Roman" w:hAnsi="Times New Roman"/>
          <w:szCs w:val="24"/>
          <w:lang w:val="pt-BR"/>
        </w:rPr>
        <w:t>, conforme especificações constantes do Anexo I do presente contrato.</w:t>
      </w:r>
    </w:p>
    <w:p w:rsidR="007A19AC" w:rsidRDefault="007A19AC" w:rsidP="007A19AC">
      <w:pPr>
        <w:widowControl/>
        <w:jc w:val="both"/>
        <w:rPr>
          <w:rFonts w:ascii="Times New Roman" w:hAnsi="Times New Roman"/>
          <w:szCs w:val="24"/>
          <w:lang w:val="pt-BR"/>
        </w:rPr>
      </w:pPr>
    </w:p>
    <w:p w:rsidR="00B36FFA" w:rsidRDefault="007A19AC" w:rsidP="00B36FFA">
      <w:pPr>
        <w:widowControl/>
        <w:tabs>
          <w:tab w:val="left" w:pos="6720"/>
        </w:tabs>
        <w:jc w:val="both"/>
        <w:rPr>
          <w:rFonts w:ascii="Times New Roman" w:hAnsi="Times New Roman"/>
          <w:lang w:val="pt-BR"/>
        </w:rPr>
      </w:pPr>
      <w:r w:rsidRPr="006A397E">
        <w:rPr>
          <w:rFonts w:ascii="Times New Roman" w:hAnsi="Times New Roman"/>
          <w:szCs w:val="24"/>
          <w:lang w:val="pt-BR"/>
        </w:rPr>
        <w:t xml:space="preserve">1.2. A Contratada deverá </w:t>
      </w:r>
      <w:r w:rsidR="001F0F66">
        <w:rPr>
          <w:rFonts w:ascii="Times New Roman" w:hAnsi="Times New Roman"/>
          <w:lang w:val="pt-BR"/>
        </w:rPr>
        <w:t>executar as</w:t>
      </w:r>
      <w:proofErr w:type="gramStart"/>
      <w:r w:rsidR="001F0F66">
        <w:rPr>
          <w:rFonts w:ascii="Times New Roman" w:hAnsi="Times New Roman"/>
          <w:lang w:val="pt-BR"/>
        </w:rPr>
        <w:t xml:space="preserve">  </w:t>
      </w:r>
      <w:proofErr w:type="gramEnd"/>
      <w:r w:rsidR="001F0F66">
        <w:rPr>
          <w:rFonts w:ascii="Times New Roman" w:hAnsi="Times New Roman"/>
          <w:lang w:val="pt-BR"/>
        </w:rPr>
        <w:t>tarefas conforme anexo I do presente contrato.</w:t>
      </w:r>
      <w:r w:rsidRPr="006A397E">
        <w:rPr>
          <w:rFonts w:ascii="Times New Roman" w:hAnsi="Times New Roman"/>
          <w:lang w:val="pt-BR"/>
        </w:rPr>
        <w:t xml:space="preserve"> </w:t>
      </w:r>
    </w:p>
    <w:p w:rsidR="006A397E" w:rsidRDefault="006A397E" w:rsidP="00B36FFA">
      <w:pPr>
        <w:widowControl/>
        <w:tabs>
          <w:tab w:val="left" w:pos="6720"/>
        </w:tabs>
        <w:jc w:val="both"/>
        <w:rPr>
          <w:rFonts w:ascii="Times New Roman" w:hAnsi="Times New Roman"/>
          <w:lang w:val="pt-BR"/>
        </w:rPr>
      </w:pPr>
    </w:p>
    <w:p w:rsidR="007A19AC" w:rsidRDefault="007A19AC" w:rsidP="007A19AC">
      <w:pPr>
        <w:jc w:val="both"/>
        <w:rPr>
          <w:rFonts w:ascii="Times New Roman" w:hAnsi="Times New Roman"/>
          <w:szCs w:val="24"/>
          <w:lang w:val="pt-BR"/>
        </w:rPr>
      </w:pPr>
      <w:r>
        <w:rPr>
          <w:rFonts w:ascii="Times New Roman" w:hAnsi="Times New Roman"/>
          <w:szCs w:val="24"/>
          <w:lang w:val="pt-BR"/>
        </w:rPr>
        <w:t xml:space="preserve">1.3. A Contratada disponibilizará todo equipamento, material e pessoal necessários a realização dos serviços. </w:t>
      </w:r>
    </w:p>
    <w:p w:rsidR="00097495" w:rsidRDefault="00097495" w:rsidP="007A19AC">
      <w:pPr>
        <w:jc w:val="both"/>
        <w:rPr>
          <w:rFonts w:ascii="Times New Roman" w:hAnsi="Times New Roman"/>
          <w:szCs w:val="24"/>
          <w:lang w:val="pt-BR"/>
        </w:rPr>
      </w:pPr>
    </w:p>
    <w:p w:rsidR="007A19AC" w:rsidRDefault="007A19AC" w:rsidP="007A19AC">
      <w:pPr>
        <w:widowControl/>
        <w:tabs>
          <w:tab w:val="left" w:pos="1680"/>
        </w:tabs>
        <w:jc w:val="both"/>
        <w:rPr>
          <w:rFonts w:ascii="Times New Roman" w:hAnsi="Times New Roman"/>
          <w:b/>
          <w:szCs w:val="24"/>
          <w:lang w:val="pt-BR"/>
        </w:rPr>
      </w:pPr>
      <w:r>
        <w:rPr>
          <w:rFonts w:ascii="Times New Roman" w:hAnsi="Times New Roman"/>
          <w:b/>
          <w:szCs w:val="24"/>
          <w:lang w:val="pt-BR"/>
        </w:rPr>
        <w:t>CLÁUSULA SEGUNDA – DO PRAZO DE EXECUÇÃO</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 xml:space="preserve">2.1. </w:t>
      </w:r>
      <w:r>
        <w:rPr>
          <w:rFonts w:ascii="Times New Roman" w:hAnsi="Times New Roman"/>
          <w:b/>
          <w:bCs/>
          <w:szCs w:val="24"/>
          <w:lang w:val="pt-BR"/>
        </w:rPr>
        <w:tab/>
      </w:r>
      <w:r>
        <w:rPr>
          <w:rFonts w:ascii="Times New Roman" w:hAnsi="Times New Roman"/>
          <w:szCs w:val="24"/>
          <w:lang w:val="pt-BR"/>
        </w:rPr>
        <w:t xml:space="preserve">O presente contrato terá vigência até 31 de dezembro de </w:t>
      </w:r>
      <w:r w:rsidR="0064473F">
        <w:rPr>
          <w:rFonts w:ascii="Times New Roman" w:hAnsi="Times New Roman"/>
          <w:szCs w:val="24"/>
          <w:lang w:val="pt-BR"/>
        </w:rPr>
        <w:t>2023</w:t>
      </w:r>
      <w:r>
        <w:rPr>
          <w:rFonts w:ascii="Times New Roman" w:hAnsi="Times New Roman"/>
          <w:szCs w:val="24"/>
          <w:lang w:val="pt-BR"/>
        </w:rPr>
        <w:t>, podendo ser prorrogado nos termos do inciso II do art. 57 da Lei nº 8.666/93.</w:t>
      </w:r>
    </w:p>
    <w:p w:rsidR="000B573F" w:rsidRDefault="000B573F" w:rsidP="007A19AC">
      <w:pPr>
        <w:widowControl/>
        <w:jc w:val="both"/>
        <w:rPr>
          <w:rFonts w:ascii="Times New Roman" w:hAnsi="Times New Roman"/>
          <w:szCs w:val="24"/>
          <w:lang w:val="pt-BR"/>
        </w:rPr>
      </w:pPr>
    </w:p>
    <w:p w:rsidR="007A19AC" w:rsidRDefault="007A19AC" w:rsidP="007A19AC">
      <w:pPr>
        <w:jc w:val="both"/>
        <w:rPr>
          <w:rFonts w:ascii="Times New Roman" w:hAnsi="Times New Roman"/>
          <w:szCs w:val="24"/>
          <w:lang w:val="pt-BR"/>
        </w:rPr>
      </w:pPr>
      <w:r>
        <w:rPr>
          <w:rFonts w:ascii="Times New Roman" w:hAnsi="Times New Roman"/>
          <w:szCs w:val="24"/>
          <w:lang w:val="pt-BR"/>
        </w:rPr>
        <w:t>2.2. Fica fixado o prazo de 24 horas, a contar da assinatura do presente contrato, para o início da prestação dos serviços, conforme requisição a ser expedida pelo Departamento competente da Contratante.</w:t>
      </w:r>
    </w:p>
    <w:p w:rsidR="000B573F" w:rsidRDefault="000B573F" w:rsidP="007A19AC">
      <w:pPr>
        <w:jc w:val="both"/>
        <w:rPr>
          <w:rFonts w:ascii="Times New Roman" w:hAnsi="Times New Roman"/>
          <w:szCs w:val="24"/>
          <w:lang w:val="pt-BR"/>
        </w:rPr>
      </w:pPr>
    </w:p>
    <w:p w:rsidR="000B573F" w:rsidRDefault="007A19AC" w:rsidP="000B573F">
      <w:pPr>
        <w:jc w:val="both"/>
        <w:rPr>
          <w:rFonts w:ascii="Times New Roman" w:hAnsi="Times New Roman"/>
          <w:szCs w:val="24"/>
          <w:lang w:val="pt-BR"/>
        </w:rPr>
      </w:pPr>
      <w:r>
        <w:rPr>
          <w:rFonts w:ascii="Times New Roman" w:hAnsi="Times New Roman"/>
          <w:color w:val="000000"/>
          <w:szCs w:val="24"/>
          <w:lang w:val="pt-BR"/>
        </w:rPr>
        <w:t xml:space="preserve">2.3. </w:t>
      </w:r>
      <w:r w:rsidR="000B573F">
        <w:rPr>
          <w:rFonts w:ascii="Times New Roman" w:hAnsi="Times New Roman"/>
          <w:szCs w:val="24"/>
          <w:lang w:val="pt-BR"/>
        </w:rPr>
        <w:t>A Contratada disponibilizará todo equipamento, material e pessoal necessário à realização dos serviços.</w:t>
      </w:r>
    </w:p>
    <w:p w:rsidR="000B573F" w:rsidRDefault="000B573F" w:rsidP="000B573F">
      <w:pPr>
        <w:jc w:val="both"/>
        <w:rPr>
          <w:rFonts w:ascii="Times New Roman" w:hAnsi="Times New Roman"/>
          <w:szCs w:val="24"/>
          <w:lang w:val="pt-BR"/>
        </w:rPr>
      </w:pPr>
    </w:p>
    <w:p w:rsidR="000B573F" w:rsidRDefault="000B573F" w:rsidP="000B573F">
      <w:pPr>
        <w:jc w:val="both"/>
        <w:rPr>
          <w:rFonts w:ascii="Times New Roman" w:hAnsi="Times New Roman"/>
          <w:szCs w:val="24"/>
          <w:lang w:val="pt-BR"/>
        </w:rPr>
      </w:pPr>
      <w:r>
        <w:rPr>
          <w:rFonts w:ascii="Times New Roman" w:hAnsi="Times New Roman"/>
          <w:szCs w:val="24"/>
          <w:lang w:val="pt-BR"/>
        </w:rPr>
        <w:t xml:space="preserve"> 2.4. A empresa contratada deverá comparecer na sede do Município para recolhimento de dados, informações e reuniões,</w:t>
      </w:r>
    </w:p>
    <w:p w:rsidR="000B573F" w:rsidRDefault="000B573F" w:rsidP="000B573F">
      <w:pPr>
        <w:jc w:val="both"/>
        <w:rPr>
          <w:rFonts w:ascii="Times New Roman" w:hAnsi="Times New Roman"/>
          <w:szCs w:val="24"/>
          <w:lang w:val="pt-BR"/>
        </w:rPr>
      </w:pPr>
    </w:p>
    <w:p w:rsidR="000B573F" w:rsidRDefault="000B573F" w:rsidP="000B573F">
      <w:pPr>
        <w:jc w:val="both"/>
        <w:rPr>
          <w:rFonts w:ascii="Times New Roman" w:hAnsi="Times New Roman"/>
          <w:szCs w:val="24"/>
          <w:lang w:val="pt-BR"/>
        </w:rPr>
      </w:pPr>
      <w:r>
        <w:rPr>
          <w:rFonts w:ascii="Times New Roman" w:hAnsi="Times New Roman"/>
          <w:szCs w:val="24"/>
          <w:lang w:val="pt-BR"/>
        </w:rPr>
        <w:t>2.5. O comparecimento da empresa na sede do Município deverá ser previamente agendado.</w:t>
      </w:r>
    </w:p>
    <w:p w:rsidR="000B573F" w:rsidRDefault="000B573F" w:rsidP="000B573F">
      <w:pPr>
        <w:jc w:val="both"/>
        <w:rPr>
          <w:rFonts w:ascii="Times New Roman" w:hAnsi="Times New Roman"/>
          <w:szCs w:val="24"/>
          <w:lang w:val="pt-BR"/>
        </w:rPr>
      </w:pPr>
    </w:p>
    <w:p w:rsidR="000B573F" w:rsidRDefault="000B573F" w:rsidP="000B573F">
      <w:pPr>
        <w:jc w:val="both"/>
        <w:rPr>
          <w:rFonts w:ascii="Times New Roman" w:hAnsi="Times New Roman"/>
          <w:szCs w:val="24"/>
          <w:lang w:val="pt-BR"/>
        </w:rPr>
      </w:pPr>
      <w:r>
        <w:rPr>
          <w:rFonts w:ascii="Times New Roman" w:hAnsi="Times New Roman"/>
          <w:szCs w:val="24"/>
          <w:lang w:val="pt-BR"/>
        </w:rPr>
        <w:t>2.6. A contratada deverá permitir, em qualquer tempo, o livre acesso da CONTRATANTE à documentação produzida ao longo da realização dos trabalhos a fim de que possa acompanhá-la e fiscalizá-la, nos termos deste instrumento.</w:t>
      </w:r>
    </w:p>
    <w:p w:rsidR="000B573F" w:rsidRDefault="000B573F" w:rsidP="000B573F">
      <w:pPr>
        <w:jc w:val="both"/>
        <w:rPr>
          <w:rFonts w:ascii="Times New Roman" w:hAnsi="Times New Roman"/>
          <w:szCs w:val="24"/>
          <w:lang w:val="pt-BR"/>
        </w:rPr>
      </w:pPr>
    </w:p>
    <w:p w:rsidR="000B573F" w:rsidRDefault="000B573F" w:rsidP="000B573F">
      <w:pPr>
        <w:jc w:val="both"/>
        <w:rPr>
          <w:rFonts w:ascii="Times New Roman" w:hAnsi="Times New Roman"/>
          <w:szCs w:val="24"/>
          <w:lang w:val="pt-BR"/>
        </w:rPr>
      </w:pPr>
      <w:r>
        <w:rPr>
          <w:rFonts w:ascii="Times New Roman" w:hAnsi="Times New Roman"/>
          <w:szCs w:val="24"/>
          <w:lang w:val="pt-BR"/>
        </w:rPr>
        <w:t>2.7. Deverá fornecer ao município as informações e quaisquer esclarecimentos que se fizerem necessário sobre o trabalho a realizar.</w:t>
      </w:r>
    </w:p>
    <w:p w:rsidR="000B573F" w:rsidRDefault="000B573F" w:rsidP="000B573F">
      <w:pPr>
        <w:jc w:val="both"/>
        <w:rPr>
          <w:rFonts w:ascii="Times New Roman" w:hAnsi="Times New Roman"/>
          <w:szCs w:val="24"/>
          <w:lang w:val="pt-BR"/>
        </w:rPr>
      </w:pPr>
    </w:p>
    <w:p w:rsidR="007A19AC" w:rsidRDefault="000B573F" w:rsidP="007A19AC">
      <w:pPr>
        <w:jc w:val="both"/>
        <w:rPr>
          <w:rFonts w:ascii="Times New Roman" w:hAnsi="Times New Roman"/>
          <w:szCs w:val="24"/>
          <w:lang w:val="pt-BR"/>
        </w:rPr>
      </w:pPr>
      <w:r>
        <w:rPr>
          <w:rFonts w:ascii="Times New Roman" w:hAnsi="Times New Roman"/>
          <w:szCs w:val="24"/>
          <w:lang w:val="pt-BR"/>
        </w:rPr>
        <w:t>2.8. Os responsáveis</w:t>
      </w:r>
      <w:r w:rsidR="007A19AC">
        <w:rPr>
          <w:rFonts w:ascii="Times New Roman" w:hAnsi="Times New Roman"/>
          <w:szCs w:val="24"/>
          <w:lang w:val="pt-BR"/>
        </w:rPr>
        <w:t xml:space="preserve"> pela</w:t>
      </w:r>
      <w:r>
        <w:rPr>
          <w:rFonts w:ascii="Times New Roman" w:hAnsi="Times New Roman"/>
          <w:szCs w:val="24"/>
          <w:lang w:val="pt-BR"/>
        </w:rPr>
        <w:t>s</w:t>
      </w:r>
      <w:r w:rsidR="007A19AC">
        <w:rPr>
          <w:rFonts w:ascii="Times New Roman" w:hAnsi="Times New Roman"/>
          <w:szCs w:val="24"/>
          <w:lang w:val="pt-BR"/>
        </w:rPr>
        <w:t xml:space="preserve"> Diretoria</w:t>
      </w:r>
      <w:r>
        <w:rPr>
          <w:rFonts w:ascii="Times New Roman" w:hAnsi="Times New Roman"/>
          <w:szCs w:val="24"/>
          <w:lang w:val="pt-BR"/>
        </w:rPr>
        <w:t>s</w:t>
      </w:r>
      <w:r w:rsidR="007A19AC">
        <w:rPr>
          <w:rFonts w:ascii="Times New Roman" w:hAnsi="Times New Roman"/>
          <w:szCs w:val="24"/>
          <w:lang w:val="pt-BR"/>
        </w:rPr>
        <w:t xml:space="preserve"> de Administração</w:t>
      </w:r>
      <w:r>
        <w:rPr>
          <w:rFonts w:ascii="Times New Roman" w:hAnsi="Times New Roman"/>
          <w:szCs w:val="24"/>
          <w:lang w:val="pt-BR"/>
        </w:rPr>
        <w:t xml:space="preserve"> e de Educação e Esportes</w:t>
      </w:r>
      <w:r w:rsidR="007A19AC">
        <w:rPr>
          <w:rFonts w:ascii="Times New Roman" w:hAnsi="Times New Roman"/>
          <w:szCs w:val="24"/>
          <w:lang w:val="pt-BR"/>
        </w:rPr>
        <w:t xml:space="preserve"> da CONTRATANTE </w:t>
      </w:r>
      <w:r>
        <w:rPr>
          <w:rFonts w:ascii="Times New Roman" w:hAnsi="Times New Roman"/>
          <w:szCs w:val="24"/>
          <w:lang w:val="pt-BR"/>
        </w:rPr>
        <w:t>serão responsáveis</w:t>
      </w:r>
      <w:r w:rsidR="007A19AC">
        <w:rPr>
          <w:rFonts w:ascii="Times New Roman" w:hAnsi="Times New Roman"/>
          <w:szCs w:val="24"/>
          <w:lang w:val="pt-BR"/>
        </w:rPr>
        <w:t xml:space="preserve"> pela supervisão e fiscalização da entrega, assim como a avaliação e aprovação dos produtos entregues e observância do cumprimento das obrigações contratuais. </w:t>
      </w:r>
    </w:p>
    <w:p w:rsidR="000B573F" w:rsidRDefault="000B573F" w:rsidP="007A19AC">
      <w:pPr>
        <w:jc w:val="both"/>
        <w:rPr>
          <w:rFonts w:ascii="Times New Roman" w:hAnsi="Times New Roman"/>
          <w:szCs w:val="24"/>
          <w:lang w:val="pt-BR"/>
        </w:rPr>
      </w:pPr>
    </w:p>
    <w:p w:rsidR="007A19AC" w:rsidRDefault="007A19AC" w:rsidP="007A19AC">
      <w:pPr>
        <w:jc w:val="both"/>
        <w:rPr>
          <w:rFonts w:ascii="Times New Roman" w:hAnsi="Times New Roman"/>
          <w:szCs w:val="24"/>
          <w:lang w:val="pt-BR"/>
        </w:rPr>
      </w:pPr>
      <w:r>
        <w:rPr>
          <w:rFonts w:ascii="Times New Roman" w:hAnsi="Times New Roman"/>
          <w:szCs w:val="24"/>
          <w:lang w:val="pt-BR"/>
        </w:rPr>
        <w:t>2.</w:t>
      </w:r>
      <w:r w:rsidR="000B573F">
        <w:rPr>
          <w:rFonts w:ascii="Times New Roman" w:hAnsi="Times New Roman"/>
          <w:szCs w:val="24"/>
          <w:lang w:val="pt-BR"/>
        </w:rPr>
        <w:t>9</w:t>
      </w:r>
      <w:r>
        <w:rPr>
          <w:rFonts w:ascii="Times New Roman" w:hAnsi="Times New Roman"/>
          <w:szCs w:val="24"/>
          <w:lang w:val="pt-BR"/>
        </w:rPr>
        <w:t xml:space="preserve">. O presente contrato não poderá ser objeto de cessão ou transferência pela CONTRATADA, sem autorização por escrito do CONTRATANTE, </w:t>
      </w:r>
      <w:proofErr w:type="gramStart"/>
      <w:r>
        <w:rPr>
          <w:rFonts w:ascii="Times New Roman" w:hAnsi="Times New Roman"/>
          <w:szCs w:val="24"/>
          <w:lang w:val="pt-BR"/>
        </w:rPr>
        <w:t>sob pena</w:t>
      </w:r>
      <w:proofErr w:type="gramEnd"/>
      <w:r>
        <w:rPr>
          <w:rFonts w:ascii="Times New Roman" w:hAnsi="Times New Roman"/>
          <w:szCs w:val="24"/>
          <w:lang w:val="pt-BR"/>
        </w:rPr>
        <w:t xml:space="preserve"> de aplicação de sanção, inclusive rescisão.</w:t>
      </w:r>
    </w:p>
    <w:p w:rsidR="000B573F" w:rsidRDefault="000B573F" w:rsidP="007A19AC">
      <w:pPr>
        <w:jc w:val="both"/>
        <w:rPr>
          <w:rFonts w:ascii="Times New Roman" w:hAnsi="Times New Roman"/>
          <w:szCs w:val="24"/>
          <w:lang w:val="pt-BR"/>
        </w:rPr>
      </w:pPr>
    </w:p>
    <w:p w:rsidR="007A19AC" w:rsidRDefault="007A19AC" w:rsidP="007A19AC">
      <w:pPr>
        <w:jc w:val="both"/>
        <w:rPr>
          <w:rFonts w:ascii="Times New Roman" w:hAnsi="Times New Roman"/>
          <w:szCs w:val="24"/>
          <w:lang w:val="pt-BR"/>
        </w:rPr>
      </w:pPr>
      <w:r>
        <w:rPr>
          <w:rFonts w:ascii="Times New Roman" w:hAnsi="Times New Roman"/>
          <w:szCs w:val="24"/>
          <w:lang w:val="pt-BR"/>
        </w:rPr>
        <w:t>2.</w:t>
      </w:r>
      <w:r w:rsidR="000B573F">
        <w:rPr>
          <w:rFonts w:ascii="Times New Roman" w:hAnsi="Times New Roman"/>
          <w:szCs w:val="24"/>
          <w:lang w:val="pt-BR"/>
        </w:rPr>
        <w:t>10</w:t>
      </w:r>
      <w:r>
        <w:rPr>
          <w:rFonts w:ascii="Times New Roman" w:hAnsi="Times New Roman"/>
          <w:szCs w:val="24"/>
          <w:lang w:val="pt-BR"/>
        </w:rPr>
        <w:t>. A tolerância da CONTRATANTE com qualquer atraso ou inadimplemento por parte da CONTRATADA não importará, de forma alguma, em alteração contratual ou novação, podendo o CONTRATANTE exercer seus direitos a qualquer tempo.</w:t>
      </w:r>
    </w:p>
    <w:p w:rsidR="000B573F" w:rsidRDefault="000B573F" w:rsidP="007A19AC">
      <w:pPr>
        <w:jc w:val="both"/>
        <w:rPr>
          <w:rFonts w:ascii="Times New Roman" w:hAnsi="Times New Roman"/>
          <w:szCs w:val="24"/>
          <w:lang w:val="pt-BR"/>
        </w:rPr>
      </w:pPr>
    </w:p>
    <w:p w:rsidR="007A19AC" w:rsidRDefault="007A19AC" w:rsidP="007A19AC">
      <w:pPr>
        <w:jc w:val="both"/>
        <w:rPr>
          <w:rFonts w:ascii="Times New Roman" w:hAnsi="Times New Roman"/>
          <w:szCs w:val="24"/>
          <w:lang w:val="pt-BR"/>
        </w:rPr>
      </w:pPr>
      <w:r>
        <w:rPr>
          <w:rFonts w:ascii="Times New Roman" w:hAnsi="Times New Roman"/>
          <w:szCs w:val="24"/>
          <w:lang w:val="pt-BR"/>
        </w:rPr>
        <w:t>2.</w:t>
      </w:r>
      <w:r w:rsidR="000B573F">
        <w:rPr>
          <w:rFonts w:ascii="Times New Roman" w:hAnsi="Times New Roman"/>
          <w:szCs w:val="24"/>
          <w:lang w:val="pt-BR"/>
        </w:rPr>
        <w:t>11</w:t>
      </w:r>
      <w:r>
        <w:rPr>
          <w:rFonts w:ascii="Times New Roman" w:hAnsi="Times New Roman"/>
          <w:szCs w:val="24"/>
          <w:lang w:val="pt-BR"/>
        </w:rPr>
        <w:t xml:space="preserve">. Fica entendido que toda a documentação apresentada no edital e seus anexos são complementares entre si, de modo que qualquer detalhe que se mencione em um documento e se omita em outro, será considerado especificado e válido. </w:t>
      </w:r>
    </w:p>
    <w:p w:rsidR="000B573F" w:rsidRDefault="000B573F" w:rsidP="007A19AC">
      <w:pPr>
        <w:jc w:val="both"/>
        <w:rPr>
          <w:rFonts w:ascii="Times New Roman" w:hAnsi="Times New Roman"/>
          <w:szCs w:val="24"/>
          <w:lang w:val="pt-BR"/>
        </w:rPr>
      </w:pPr>
    </w:p>
    <w:p w:rsidR="007A19AC" w:rsidRDefault="007A19AC" w:rsidP="007A19AC">
      <w:pPr>
        <w:jc w:val="both"/>
        <w:rPr>
          <w:rFonts w:ascii="Times New Roman" w:hAnsi="Times New Roman"/>
          <w:szCs w:val="24"/>
          <w:lang w:val="pt-BR"/>
        </w:rPr>
      </w:pPr>
      <w:r>
        <w:rPr>
          <w:rFonts w:ascii="Times New Roman" w:hAnsi="Times New Roman"/>
          <w:szCs w:val="24"/>
          <w:lang w:val="pt-BR"/>
        </w:rPr>
        <w:t>2.</w:t>
      </w:r>
      <w:r w:rsidR="000B573F">
        <w:rPr>
          <w:rFonts w:ascii="Times New Roman" w:hAnsi="Times New Roman"/>
          <w:szCs w:val="24"/>
          <w:lang w:val="pt-BR"/>
        </w:rPr>
        <w:t>12</w:t>
      </w:r>
      <w:r>
        <w:rPr>
          <w:rFonts w:ascii="Times New Roman" w:hAnsi="Times New Roman"/>
          <w:szCs w:val="24"/>
          <w:lang w:val="pt-BR"/>
        </w:rPr>
        <w:t>. A CONTRATANTE reserva-se o direito de não aceitar os produtos em desacordo com o previsto no presente contrato e anexos, podendo rescindir o contrato nos termos do art. 78, inciso I, e aplicar o disposto no art. 24, inciso XI, ambos da Lei Federal nº. 8.666/93.</w:t>
      </w:r>
    </w:p>
    <w:p w:rsidR="007F340E" w:rsidRDefault="007F340E" w:rsidP="007A19AC">
      <w:pPr>
        <w:widowControl/>
        <w:tabs>
          <w:tab w:val="left" w:pos="1680"/>
        </w:tabs>
        <w:jc w:val="both"/>
        <w:rPr>
          <w:rFonts w:ascii="Times New Roman" w:hAnsi="Times New Roman"/>
          <w:b/>
          <w:szCs w:val="24"/>
          <w:lang w:val="pt-BR"/>
        </w:rPr>
      </w:pPr>
    </w:p>
    <w:p w:rsidR="001F0F66" w:rsidRDefault="001F0F66" w:rsidP="007A19AC">
      <w:pPr>
        <w:widowControl/>
        <w:tabs>
          <w:tab w:val="left" w:pos="1680"/>
        </w:tabs>
        <w:jc w:val="both"/>
        <w:rPr>
          <w:rFonts w:ascii="Times New Roman" w:hAnsi="Times New Roman"/>
          <w:b/>
          <w:szCs w:val="24"/>
          <w:lang w:val="pt-BR"/>
        </w:rPr>
      </w:pPr>
    </w:p>
    <w:p w:rsidR="007A19AC" w:rsidRDefault="007A19AC" w:rsidP="007A19AC">
      <w:pPr>
        <w:widowControl/>
        <w:tabs>
          <w:tab w:val="left" w:pos="1680"/>
        </w:tabs>
        <w:jc w:val="both"/>
        <w:rPr>
          <w:rFonts w:ascii="Times New Roman" w:hAnsi="Times New Roman"/>
          <w:b/>
          <w:szCs w:val="24"/>
          <w:lang w:val="pt-BR"/>
        </w:rPr>
      </w:pPr>
      <w:r>
        <w:rPr>
          <w:rFonts w:ascii="Times New Roman" w:hAnsi="Times New Roman"/>
          <w:b/>
          <w:szCs w:val="24"/>
          <w:lang w:val="pt-BR"/>
        </w:rPr>
        <w:lastRenderedPageBreak/>
        <w:t>CLÁUSULA TERCEIRA – DO VALOR e DO REAJUSTAMENTO</w:t>
      </w:r>
    </w:p>
    <w:p w:rsidR="007A19AC" w:rsidRDefault="007A19AC" w:rsidP="007A19AC">
      <w:pPr>
        <w:widowControl/>
        <w:tabs>
          <w:tab w:val="left" w:pos="1680"/>
        </w:tabs>
        <w:jc w:val="both"/>
        <w:rPr>
          <w:rFonts w:ascii="Times New Roman" w:hAnsi="Times New Roman"/>
          <w:szCs w:val="24"/>
          <w:lang w:val="pt-BR"/>
        </w:rPr>
      </w:pPr>
      <w:r>
        <w:rPr>
          <w:rFonts w:ascii="Times New Roman" w:hAnsi="Times New Roman"/>
          <w:szCs w:val="24"/>
          <w:lang w:val="pt-BR"/>
        </w:rPr>
        <w:t xml:space="preserve">3.1. Fica ajustado o valor total do presente contrato em R$ ... </w:t>
      </w:r>
      <w:proofErr w:type="gramStart"/>
      <w:r>
        <w:rPr>
          <w:rFonts w:ascii="Times New Roman" w:hAnsi="Times New Roman"/>
          <w:szCs w:val="24"/>
          <w:lang w:val="pt-BR"/>
        </w:rPr>
        <w:t>em</w:t>
      </w:r>
      <w:proofErr w:type="gramEnd"/>
      <w:r>
        <w:rPr>
          <w:rFonts w:ascii="Times New Roman" w:hAnsi="Times New Roman"/>
          <w:szCs w:val="24"/>
          <w:lang w:val="pt-BR"/>
        </w:rPr>
        <w:t xml:space="preserve"> </w:t>
      </w:r>
      <w:r w:rsidR="00097495">
        <w:rPr>
          <w:rFonts w:ascii="Times New Roman" w:hAnsi="Times New Roman"/>
          <w:szCs w:val="24"/>
          <w:lang w:val="pt-BR"/>
        </w:rPr>
        <w:t xml:space="preserve">até </w:t>
      </w:r>
      <w:r w:rsidR="000B573F">
        <w:rPr>
          <w:rFonts w:ascii="Times New Roman" w:hAnsi="Times New Roman"/>
          <w:szCs w:val="24"/>
          <w:lang w:val="pt-BR"/>
        </w:rPr>
        <w:t>0</w:t>
      </w:r>
      <w:r w:rsidR="001F0F66">
        <w:rPr>
          <w:rFonts w:ascii="Times New Roman" w:hAnsi="Times New Roman"/>
          <w:szCs w:val="24"/>
          <w:lang w:val="pt-BR"/>
        </w:rPr>
        <w:t>5</w:t>
      </w:r>
      <w:r w:rsidR="00097495">
        <w:rPr>
          <w:rFonts w:ascii="Times New Roman" w:hAnsi="Times New Roman"/>
          <w:szCs w:val="24"/>
          <w:lang w:val="pt-BR"/>
        </w:rPr>
        <w:t xml:space="preserve"> (</w:t>
      </w:r>
      <w:r w:rsidR="001F0F66">
        <w:rPr>
          <w:rFonts w:ascii="Times New Roman" w:hAnsi="Times New Roman"/>
          <w:szCs w:val="24"/>
          <w:lang w:val="pt-BR"/>
        </w:rPr>
        <w:t>cinco</w:t>
      </w:r>
      <w:r w:rsidR="00097495">
        <w:rPr>
          <w:rFonts w:ascii="Times New Roman" w:hAnsi="Times New Roman"/>
          <w:szCs w:val="24"/>
          <w:lang w:val="pt-BR"/>
        </w:rPr>
        <w:t xml:space="preserve">) </w:t>
      </w:r>
      <w:r>
        <w:rPr>
          <w:rFonts w:ascii="Times New Roman" w:hAnsi="Times New Roman"/>
          <w:szCs w:val="24"/>
          <w:lang w:val="pt-BR"/>
        </w:rPr>
        <w:t>parcela</w:t>
      </w:r>
      <w:r w:rsidR="00097495">
        <w:rPr>
          <w:rFonts w:ascii="Times New Roman" w:hAnsi="Times New Roman"/>
          <w:szCs w:val="24"/>
          <w:lang w:val="pt-BR"/>
        </w:rPr>
        <w:t>s</w:t>
      </w:r>
      <w:r w:rsidR="001F0F66">
        <w:rPr>
          <w:rFonts w:ascii="Times New Roman" w:hAnsi="Times New Roman"/>
          <w:szCs w:val="24"/>
          <w:lang w:val="pt-BR"/>
        </w:rPr>
        <w:t xml:space="preserve"> conforme serviço prestado</w:t>
      </w:r>
      <w:r w:rsidR="00097495">
        <w:rPr>
          <w:rFonts w:ascii="Times New Roman" w:hAnsi="Times New Roman"/>
          <w:szCs w:val="24"/>
          <w:lang w:val="pt-BR"/>
        </w:rPr>
        <w:t xml:space="preserve">, após atestado os serviços pela </w:t>
      </w:r>
      <w:r w:rsidR="000656C1">
        <w:rPr>
          <w:rFonts w:ascii="Times New Roman" w:hAnsi="Times New Roman"/>
          <w:szCs w:val="24"/>
          <w:lang w:val="pt-BR"/>
        </w:rPr>
        <w:t>Diretoria de Educação  e Esportes</w:t>
      </w:r>
      <w:r w:rsidR="00097495">
        <w:rPr>
          <w:rFonts w:ascii="Times New Roman" w:hAnsi="Times New Roman"/>
          <w:szCs w:val="24"/>
          <w:lang w:val="pt-BR"/>
        </w:rPr>
        <w:t xml:space="preserve"> da Contratante.</w:t>
      </w:r>
    </w:p>
    <w:p w:rsidR="000B573F" w:rsidRDefault="000B573F" w:rsidP="007A19AC">
      <w:pPr>
        <w:widowControl/>
        <w:rPr>
          <w:rFonts w:ascii="Times New Roman" w:hAnsi="Times New Roman"/>
          <w:szCs w:val="24"/>
          <w:lang w:val="pt-BR"/>
        </w:rPr>
      </w:pPr>
    </w:p>
    <w:p w:rsidR="007A19AC" w:rsidRDefault="007A19AC" w:rsidP="007A19AC">
      <w:pPr>
        <w:widowControl/>
        <w:rPr>
          <w:rFonts w:ascii="Times New Roman" w:hAnsi="Times New Roman"/>
          <w:szCs w:val="24"/>
          <w:lang w:val="pt-BR"/>
        </w:rPr>
      </w:pPr>
      <w:r>
        <w:rPr>
          <w:rFonts w:ascii="Times New Roman" w:hAnsi="Times New Roman"/>
          <w:szCs w:val="24"/>
          <w:lang w:val="pt-BR"/>
        </w:rPr>
        <w:t>3.2. A presente despesa onerará a</w:t>
      </w:r>
      <w:r w:rsidR="001F0F66">
        <w:rPr>
          <w:rFonts w:ascii="Times New Roman" w:hAnsi="Times New Roman"/>
          <w:szCs w:val="24"/>
          <w:lang w:val="pt-BR"/>
        </w:rPr>
        <w:t>s seguintes dotações</w:t>
      </w:r>
      <w:r w:rsidR="0064473F">
        <w:rPr>
          <w:rFonts w:ascii="Times New Roman" w:hAnsi="Times New Roman"/>
          <w:szCs w:val="24"/>
          <w:lang w:val="pt-BR"/>
        </w:rPr>
        <w:t xml:space="preserve"> orçamentárias</w:t>
      </w:r>
      <w:r>
        <w:rPr>
          <w:rFonts w:ascii="Times New Roman" w:hAnsi="Times New Roman"/>
          <w:szCs w:val="24"/>
          <w:lang w:val="pt-BR"/>
        </w:rPr>
        <w:t xml:space="preserve">: </w:t>
      </w:r>
    </w:p>
    <w:p w:rsidR="00097495" w:rsidRDefault="0064473F" w:rsidP="00097495">
      <w:pPr>
        <w:widowControl/>
        <w:jc w:val="both"/>
        <w:rPr>
          <w:rFonts w:ascii="Times New Roman" w:hAnsi="Times New Roman"/>
          <w:szCs w:val="24"/>
          <w:lang w:val="pt-BR"/>
        </w:rPr>
      </w:pPr>
      <w:r>
        <w:rPr>
          <w:rFonts w:ascii="Times New Roman" w:hAnsi="Times New Roman"/>
          <w:szCs w:val="24"/>
          <w:lang w:val="pt-BR"/>
        </w:rPr>
        <w:t>0107021212200182442-339039, 0107021236100212170-339039, 0107021236500202350-339039 – Fichas: 295, 309, 354</w:t>
      </w:r>
      <w:r w:rsidR="00097495">
        <w:rPr>
          <w:rFonts w:ascii="Times New Roman" w:hAnsi="Times New Roman"/>
          <w:szCs w:val="24"/>
          <w:lang w:val="pt-BR"/>
        </w:rPr>
        <w:t>.</w:t>
      </w:r>
    </w:p>
    <w:p w:rsidR="000B573F" w:rsidRDefault="000B573F" w:rsidP="007A19AC">
      <w:pPr>
        <w:widowControl/>
        <w:tabs>
          <w:tab w:val="left" w:pos="1680"/>
        </w:tabs>
        <w:jc w:val="both"/>
        <w:rPr>
          <w:rFonts w:ascii="Times New Roman" w:hAnsi="Times New Roman"/>
          <w:szCs w:val="24"/>
          <w:lang w:val="pt-BR"/>
        </w:rPr>
      </w:pPr>
    </w:p>
    <w:p w:rsidR="00C857D9" w:rsidRDefault="007A19AC"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3</w:t>
      </w:r>
      <w:r w:rsidR="00C857D9">
        <w:rPr>
          <w:rFonts w:ascii="Times New Roman" w:hAnsi="Times New Roman"/>
          <w:szCs w:val="24"/>
          <w:lang w:val="pt-BR"/>
        </w:rPr>
        <w:t xml:space="preserve">.3. Os preços unitários dos serviços objeto deste contrato, desde que observado o interregno mínimo de 12 (doze) meses, contado da data limite para apresentação da proposta de preços pela licitante na Tomada de Preços </w:t>
      </w:r>
      <w:r w:rsidR="0064473F">
        <w:rPr>
          <w:rFonts w:ascii="Times New Roman" w:hAnsi="Times New Roman"/>
          <w:szCs w:val="24"/>
          <w:lang w:val="pt-BR"/>
        </w:rPr>
        <w:t>002/2023</w:t>
      </w:r>
      <w:r w:rsidR="00C857D9">
        <w:rPr>
          <w:rFonts w:ascii="Times New Roman" w:hAnsi="Times New Roman"/>
          <w:szCs w:val="24"/>
          <w:lang w:val="pt-BR"/>
        </w:rPr>
        <w:t>, ou, nos reajustes subsequentes ao primeiro, da data de início dos efeitos financeiros do último reajuste ocorrido, poderão ser reajustados utilizando-se a variação do Índice Nacional de Preços ao Consumidor – INPC, mantido pelo Instituto Brasileiro de Geografia Estatística – IBGE, acumulado em 12 (doze) meses, com base na seguinte fórmula:</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Fórmula de Cálculo:</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R = (</w:t>
      </w:r>
      <w:r>
        <w:rPr>
          <w:rFonts w:ascii="Times New Roman" w:hAnsi="Times New Roman"/>
          <w:szCs w:val="24"/>
          <w:u w:val="single"/>
          <w:lang w:val="pt-BR"/>
        </w:rPr>
        <w:t xml:space="preserve">I – </w:t>
      </w:r>
      <w:proofErr w:type="spellStart"/>
      <w:r>
        <w:rPr>
          <w:rFonts w:ascii="Times New Roman" w:hAnsi="Times New Roman"/>
          <w:szCs w:val="24"/>
          <w:u w:val="single"/>
          <w:lang w:val="pt-BR"/>
        </w:rPr>
        <w:t>Io</w:t>
      </w:r>
      <w:proofErr w:type="spellEnd"/>
      <w:proofErr w:type="gramStart"/>
      <w:r>
        <w:rPr>
          <w:rFonts w:ascii="Times New Roman" w:hAnsi="Times New Roman"/>
          <w:szCs w:val="24"/>
          <w:lang w:val="pt-BR"/>
        </w:rPr>
        <w:t>) .</w:t>
      </w:r>
      <w:proofErr w:type="gramEnd"/>
      <w:r>
        <w:rPr>
          <w:rFonts w:ascii="Times New Roman" w:hAnsi="Times New Roman"/>
          <w:szCs w:val="24"/>
          <w:lang w:val="pt-BR"/>
        </w:rPr>
        <w:t xml:space="preserve"> P</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 xml:space="preserve">          </w:t>
      </w:r>
      <w:proofErr w:type="spellStart"/>
      <w:r>
        <w:rPr>
          <w:rFonts w:ascii="Times New Roman" w:hAnsi="Times New Roman"/>
          <w:szCs w:val="24"/>
          <w:lang w:val="pt-BR"/>
        </w:rPr>
        <w:t>Io</w:t>
      </w:r>
      <w:proofErr w:type="spellEnd"/>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Onde:</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a) para o primeiro reajuste:</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R = reajuste procurado;</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I = índice relativo ao mês do reajuste;</w:t>
      </w:r>
    </w:p>
    <w:p w:rsidR="00C857D9" w:rsidRDefault="00C857D9" w:rsidP="00C857D9">
      <w:pPr>
        <w:widowControl/>
        <w:autoSpaceDE w:val="0"/>
        <w:autoSpaceDN w:val="0"/>
        <w:adjustRightInd w:val="0"/>
        <w:jc w:val="both"/>
        <w:rPr>
          <w:rFonts w:ascii="Times New Roman" w:hAnsi="Times New Roman"/>
          <w:szCs w:val="24"/>
          <w:lang w:val="pt-BR"/>
        </w:rPr>
      </w:pPr>
      <w:proofErr w:type="spellStart"/>
      <w:r>
        <w:rPr>
          <w:rFonts w:ascii="Times New Roman" w:hAnsi="Times New Roman"/>
          <w:szCs w:val="24"/>
          <w:lang w:val="pt-BR"/>
        </w:rPr>
        <w:t>Io</w:t>
      </w:r>
      <w:proofErr w:type="spellEnd"/>
      <w:r>
        <w:rPr>
          <w:rFonts w:ascii="Times New Roman" w:hAnsi="Times New Roman"/>
          <w:szCs w:val="24"/>
          <w:lang w:val="pt-BR"/>
        </w:rPr>
        <w:t xml:space="preserve"> = índice relativo ao mês da data limite para apresentação da proposta; P = preço atual dos serviços;</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b) para os reajustes subsequentes: R = reajuste procurado;</w:t>
      </w: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I = índice relativo ao mês do novo reajuste;</w:t>
      </w:r>
    </w:p>
    <w:p w:rsidR="00C857D9" w:rsidRDefault="00C857D9" w:rsidP="00C857D9">
      <w:pPr>
        <w:widowControl/>
        <w:autoSpaceDE w:val="0"/>
        <w:autoSpaceDN w:val="0"/>
        <w:adjustRightInd w:val="0"/>
        <w:jc w:val="both"/>
        <w:rPr>
          <w:rFonts w:ascii="Times New Roman" w:hAnsi="Times New Roman"/>
          <w:szCs w:val="24"/>
          <w:lang w:val="pt-BR"/>
        </w:rPr>
      </w:pPr>
      <w:proofErr w:type="spellStart"/>
      <w:r>
        <w:rPr>
          <w:rFonts w:ascii="Times New Roman" w:hAnsi="Times New Roman"/>
          <w:szCs w:val="24"/>
          <w:lang w:val="pt-BR"/>
        </w:rPr>
        <w:t>Io</w:t>
      </w:r>
      <w:proofErr w:type="spellEnd"/>
      <w:r>
        <w:rPr>
          <w:rFonts w:ascii="Times New Roman" w:hAnsi="Times New Roman"/>
          <w:szCs w:val="24"/>
          <w:lang w:val="pt-BR"/>
        </w:rPr>
        <w:t xml:space="preserve"> = índice relativo ao mês do início dos efeitos financeiros do último reajuste efetuado;</w:t>
      </w:r>
    </w:p>
    <w:p w:rsidR="00C857D9" w:rsidRDefault="00C857D9" w:rsidP="00C857D9">
      <w:pPr>
        <w:widowControl/>
        <w:autoSpaceDE w:val="0"/>
        <w:autoSpaceDN w:val="0"/>
        <w:adjustRightInd w:val="0"/>
        <w:jc w:val="both"/>
        <w:rPr>
          <w:rFonts w:ascii="Times New Roman" w:hAnsi="Times New Roman"/>
          <w:szCs w:val="24"/>
          <w:lang w:val="pt-BR"/>
        </w:rPr>
      </w:pP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3.4. Os reajustes deverão ser precedidos de solicitação da CONTRATADA.</w:t>
      </w:r>
    </w:p>
    <w:p w:rsidR="00C857D9" w:rsidRDefault="00C857D9" w:rsidP="00C857D9">
      <w:pPr>
        <w:widowControl/>
        <w:autoSpaceDE w:val="0"/>
        <w:autoSpaceDN w:val="0"/>
        <w:adjustRightInd w:val="0"/>
        <w:jc w:val="both"/>
        <w:rPr>
          <w:rFonts w:ascii="Times New Roman" w:hAnsi="Times New Roman"/>
          <w:szCs w:val="24"/>
          <w:lang w:val="pt-BR"/>
        </w:rPr>
      </w:pP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3.5. Caso a CONTRATADA não solicite tempestivamente o reajuste e prorrogue o contrato sem pleiteá-lo, ocorrerá a preclusão do direito.</w:t>
      </w:r>
    </w:p>
    <w:p w:rsidR="00C857D9" w:rsidRDefault="00C857D9" w:rsidP="00C857D9">
      <w:pPr>
        <w:widowControl/>
        <w:autoSpaceDE w:val="0"/>
        <w:autoSpaceDN w:val="0"/>
        <w:adjustRightInd w:val="0"/>
        <w:jc w:val="both"/>
        <w:rPr>
          <w:rFonts w:ascii="Times New Roman" w:hAnsi="Times New Roman"/>
          <w:szCs w:val="24"/>
          <w:lang w:val="pt-BR"/>
        </w:rPr>
      </w:pP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3.6. Também ocorrerá a preclusão do direito ao reajuste se o pedido for formulado depois de extinto o contrato.</w:t>
      </w:r>
    </w:p>
    <w:p w:rsidR="00C857D9" w:rsidRDefault="00C857D9" w:rsidP="00C857D9">
      <w:pPr>
        <w:widowControl/>
        <w:autoSpaceDE w:val="0"/>
        <w:autoSpaceDN w:val="0"/>
        <w:adjustRightInd w:val="0"/>
        <w:jc w:val="both"/>
        <w:rPr>
          <w:rFonts w:ascii="Times New Roman" w:hAnsi="Times New Roman"/>
          <w:szCs w:val="24"/>
          <w:lang w:val="pt-BR"/>
        </w:rPr>
      </w:pPr>
    </w:p>
    <w:p w:rsidR="00C857D9" w:rsidRDefault="00C857D9" w:rsidP="00C857D9">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3.7. O reajuste terá seus efeitos financeiros iniciados a partir da data de aquisição do direito da CONTRATADA, nos termos do item 5.4 desta cláusula.</w:t>
      </w:r>
    </w:p>
    <w:p w:rsidR="00C857D9" w:rsidRDefault="00C857D9" w:rsidP="00C857D9">
      <w:pPr>
        <w:widowControl/>
        <w:autoSpaceDE w:val="0"/>
        <w:autoSpaceDN w:val="0"/>
        <w:adjustRightInd w:val="0"/>
        <w:jc w:val="both"/>
        <w:rPr>
          <w:rFonts w:ascii="Times New Roman" w:hAnsi="Times New Roman"/>
          <w:szCs w:val="24"/>
          <w:lang w:val="pt-BR"/>
        </w:rPr>
      </w:pPr>
    </w:p>
    <w:p w:rsidR="00C857D9" w:rsidRDefault="00C857D9" w:rsidP="00C857D9">
      <w:pPr>
        <w:widowControl/>
        <w:jc w:val="both"/>
        <w:rPr>
          <w:rFonts w:ascii="Times New Roman" w:hAnsi="Times New Roman"/>
          <w:szCs w:val="24"/>
          <w:lang w:val="pt-BR"/>
        </w:rPr>
      </w:pPr>
      <w:r>
        <w:rPr>
          <w:rFonts w:ascii="Times New Roman" w:hAnsi="Times New Roman"/>
          <w:szCs w:val="24"/>
          <w:lang w:val="pt-BR"/>
        </w:rPr>
        <w:t>3.8. O percentual final do reajuste não poderá ultrapassar o percentual limite de crescimento da despesa pública para o exercício.</w:t>
      </w:r>
    </w:p>
    <w:p w:rsidR="007F340E" w:rsidRDefault="007F340E" w:rsidP="007A19AC">
      <w:pPr>
        <w:widowControl/>
        <w:rPr>
          <w:rFonts w:ascii="Times New Roman" w:hAnsi="Times New Roman"/>
          <w:sz w:val="23"/>
          <w:szCs w:val="23"/>
          <w:lang w:val="pt-BR"/>
        </w:rPr>
      </w:pPr>
    </w:p>
    <w:p w:rsidR="007A19AC" w:rsidRDefault="007A19AC" w:rsidP="007A19AC">
      <w:pPr>
        <w:widowControl/>
        <w:jc w:val="both"/>
        <w:rPr>
          <w:rFonts w:ascii="Times New Roman" w:hAnsi="Times New Roman"/>
          <w:b/>
          <w:szCs w:val="24"/>
          <w:lang w:val="pt-BR"/>
        </w:rPr>
      </w:pPr>
      <w:r>
        <w:rPr>
          <w:rFonts w:ascii="Times New Roman" w:hAnsi="Times New Roman"/>
          <w:b/>
          <w:szCs w:val="24"/>
          <w:lang w:val="pt-BR"/>
        </w:rPr>
        <w:t>CLÁUSULA QUARTA – DAS CONDIÇÕES DE PAGAMENTO</w:t>
      </w:r>
    </w:p>
    <w:p w:rsidR="007A19AC" w:rsidRDefault="007A19AC" w:rsidP="007A19AC">
      <w:pPr>
        <w:pStyle w:val="PargrafodaLista"/>
        <w:ind w:left="0"/>
        <w:jc w:val="both"/>
        <w:rPr>
          <w:rFonts w:ascii="Times New Roman" w:hAnsi="Times New Roman"/>
          <w:szCs w:val="24"/>
          <w:lang w:val="pt-BR"/>
        </w:rPr>
      </w:pPr>
      <w:r>
        <w:rPr>
          <w:rFonts w:ascii="Times New Roman" w:hAnsi="Times New Roman"/>
          <w:szCs w:val="24"/>
          <w:lang w:val="pt-BR"/>
        </w:rPr>
        <w:t xml:space="preserve">4.1. Os pagamentos serão efetuados em até </w:t>
      </w:r>
      <w:r w:rsidR="00097495">
        <w:rPr>
          <w:rFonts w:ascii="Times New Roman" w:hAnsi="Times New Roman"/>
          <w:szCs w:val="24"/>
          <w:lang w:val="pt-BR"/>
        </w:rPr>
        <w:t>3</w:t>
      </w:r>
      <w:r>
        <w:rPr>
          <w:rFonts w:ascii="Times New Roman" w:hAnsi="Times New Roman"/>
          <w:szCs w:val="24"/>
          <w:lang w:val="pt-BR"/>
        </w:rPr>
        <w:t>0 (</w:t>
      </w:r>
      <w:r w:rsidR="00097495">
        <w:rPr>
          <w:rFonts w:ascii="Times New Roman" w:hAnsi="Times New Roman"/>
          <w:szCs w:val="24"/>
          <w:lang w:val="pt-BR"/>
        </w:rPr>
        <w:t>trinta</w:t>
      </w:r>
      <w:r>
        <w:rPr>
          <w:rFonts w:ascii="Times New Roman" w:hAnsi="Times New Roman"/>
          <w:szCs w:val="24"/>
          <w:lang w:val="pt-BR"/>
        </w:rPr>
        <w:t xml:space="preserve">) dias pela Tesouraria da Prefeitura, em </w:t>
      </w:r>
      <w:r w:rsidR="00097495">
        <w:rPr>
          <w:rFonts w:ascii="Times New Roman" w:hAnsi="Times New Roman"/>
          <w:szCs w:val="24"/>
          <w:lang w:val="pt-BR"/>
        </w:rPr>
        <w:t xml:space="preserve">até 05 (cinco) </w:t>
      </w:r>
      <w:r>
        <w:rPr>
          <w:rFonts w:ascii="Times New Roman" w:hAnsi="Times New Roman"/>
          <w:szCs w:val="24"/>
          <w:lang w:val="pt-BR"/>
        </w:rPr>
        <w:t>parcelas correspondentes as requisições, após a efetiva prestação do serviço, atestada pela requisição expedida pelo Departamento competente. A contratada deverá apresentar a Nota de Empenho e nota(s) fiscal(</w:t>
      </w:r>
      <w:proofErr w:type="spellStart"/>
      <w:r>
        <w:rPr>
          <w:rFonts w:ascii="Times New Roman" w:hAnsi="Times New Roman"/>
          <w:szCs w:val="24"/>
          <w:lang w:val="pt-BR"/>
        </w:rPr>
        <w:t>is</w:t>
      </w:r>
      <w:proofErr w:type="spellEnd"/>
      <w:r>
        <w:rPr>
          <w:rFonts w:ascii="Times New Roman" w:hAnsi="Times New Roman"/>
          <w:szCs w:val="24"/>
          <w:lang w:val="pt-BR"/>
        </w:rPr>
        <w:t>) correspondente (s) que será(ao) atestada(s) pela Administração.</w:t>
      </w:r>
    </w:p>
    <w:p w:rsidR="000B573F" w:rsidRDefault="000B573F"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4.2. No ato da retirada da nota de empenho e/ou ordem de fornecimento a empresa deverá apresentar, em compatibilidade com as obrigações por ela assumidas, todas as condições de habilitação exigidas na licitação.</w:t>
      </w:r>
    </w:p>
    <w:p w:rsidR="007F340E" w:rsidRDefault="007F340E" w:rsidP="007A19AC">
      <w:pPr>
        <w:widowControl/>
        <w:jc w:val="both"/>
        <w:rPr>
          <w:rFonts w:ascii="Times New Roman" w:hAnsi="Times New Roman"/>
          <w:sz w:val="23"/>
          <w:szCs w:val="23"/>
          <w:lang w:val="pt-BR"/>
        </w:rPr>
      </w:pPr>
    </w:p>
    <w:p w:rsidR="007A19AC" w:rsidRDefault="007A19AC" w:rsidP="007A19AC">
      <w:pPr>
        <w:widowControl/>
        <w:jc w:val="both"/>
        <w:rPr>
          <w:rFonts w:ascii="Times New Roman" w:hAnsi="Times New Roman"/>
          <w:b/>
          <w:szCs w:val="24"/>
          <w:lang w:val="pt-BR"/>
        </w:rPr>
      </w:pPr>
      <w:r>
        <w:rPr>
          <w:rFonts w:ascii="Times New Roman" w:hAnsi="Times New Roman"/>
          <w:b/>
          <w:szCs w:val="24"/>
          <w:lang w:val="pt-BR"/>
        </w:rPr>
        <w:t xml:space="preserve">CLÁUSULA QUINTA – DO RECEBIMENTO DO OBJETO </w:t>
      </w:r>
    </w:p>
    <w:p w:rsidR="007A19AC" w:rsidRDefault="007A19AC" w:rsidP="007A19AC">
      <w:pPr>
        <w:jc w:val="both"/>
        <w:rPr>
          <w:rFonts w:ascii="Times New Roman" w:hAnsi="Times New Roman"/>
          <w:szCs w:val="24"/>
          <w:lang w:val="pt-BR"/>
        </w:rPr>
      </w:pPr>
      <w:r>
        <w:rPr>
          <w:rFonts w:ascii="Times New Roman" w:hAnsi="Times New Roman"/>
          <w:szCs w:val="24"/>
          <w:lang w:val="pt-BR"/>
        </w:rPr>
        <w:t xml:space="preserve">5.1. O responsável da Diretoria de Administração da CONTRATANTE será responsável pela supervisão e fiscalização da execução dos serviços, assim como a avaliação e aprovação do cumprimento das obrigações contratuais. </w:t>
      </w:r>
    </w:p>
    <w:p w:rsidR="000B573F" w:rsidRDefault="000B573F" w:rsidP="00097495">
      <w:pPr>
        <w:widowControl/>
        <w:tabs>
          <w:tab w:val="left" w:pos="1680"/>
        </w:tabs>
        <w:jc w:val="both"/>
        <w:rPr>
          <w:rFonts w:ascii="Times New Roman" w:hAnsi="Times New Roman"/>
          <w:szCs w:val="24"/>
          <w:lang w:val="pt-BR"/>
        </w:rPr>
      </w:pPr>
    </w:p>
    <w:p w:rsidR="007A19AC" w:rsidRDefault="007A19AC" w:rsidP="00097495">
      <w:pPr>
        <w:widowControl/>
        <w:tabs>
          <w:tab w:val="left" w:pos="1680"/>
        </w:tabs>
        <w:jc w:val="both"/>
        <w:rPr>
          <w:rFonts w:ascii="Times New Roman" w:hAnsi="Times New Roman"/>
          <w:szCs w:val="24"/>
          <w:lang w:val="pt-BR"/>
        </w:rPr>
      </w:pPr>
      <w:r>
        <w:rPr>
          <w:rFonts w:ascii="Times New Roman" w:hAnsi="Times New Roman"/>
          <w:szCs w:val="24"/>
          <w:lang w:val="pt-BR"/>
        </w:rPr>
        <w:t xml:space="preserve">5.2. Não serão aceitos serviços reprovado </w:t>
      </w:r>
      <w:r w:rsidR="00F71F4C">
        <w:rPr>
          <w:rFonts w:ascii="Times New Roman" w:hAnsi="Times New Roman"/>
          <w:szCs w:val="24"/>
          <w:lang w:val="pt-BR"/>
        </w:rPr>
        <w:t xml:space="preserve">pela </w:t>
      </w:r>
      <w:r w:rsidR="000656C1">
        <w:rPr>
          <w:rFonts w:ascii="Times New Roman" w:hAnsi="Times New Roman"/>
          <w:szCs w:val="24"/>
          <w:lang w:val="pt-BR"/>
        </w:rPr>
        <w:t>Diretoria de Educação e Esportes</w:t>
      </w:r>
      <w:r w:rsidR="00097495">
        <w:rPr>
          <w:rFonts w:ascii="Times New Roman" w:hAnsi="Times New Roman"/>
          <w:szCs w:val="24"/>
          <w:lang w:val="pt-BR"/>
        </w:rPr>
        <w:t xml:space="preserve"> da Contratante</w:t>
      </w:r>
      <w:r>
        <w:rPr>
          <w:rFonts w:ascii="Times New Roman" w:hAnsi="Times New Roman"/>
          <w:szCs w:val="24"/>
          <w:lang w:val="pt-BR"/>
        </w:rPr>
        <w:t>, obrigando-se a Contratada a refazer o serviço no prazo de 24 (vinte e quatro) horas, a contar da comunicação emitida pelo Departamento competente da Contratante, ou em desconformidade com as especificações contidas no presente contrato e anexo.</w:t>
      </w:r>
    </w:p>
    <w:p w:rsidR="000B573F" w:rsidRDefault="000B573F" w:rsidP="00097495">
      <w:pPr>
        <w:widowControl/>
        <w:tabs>
          <w:tab w:val="left" w:pos="1680"/>
        </w:tabs>
        <w:jc w:val="both"/>
        <w:rPr>
          <w:rFonts w:ascii="Times New Roman" w:hAnsi="Times New Roman"/>
          <w:szCs w:val="24"/>
          <w:lang w:val="pt-BR"/>
        </w:rPr>
      </w:pPr>
    </w:p>
    <w:p w:rsidR="007A19AC" w:rsidRDefault="007A19AC" w:rsidP="007A19AC">
      <w:pPr>
        <w:jc w:val="both"/>
        <w:rPr>
          <w:rFonts w:ascii="Times New Roman" w:hAnsi="Times New Roman"/>
          <w:szCs w:val="24"/>
          <w:lang w:val="pt-BR"/>
        </w:rPr>
      </w:pPr>
      <w:r>
        <w:rPr>
          <w:rFonts w:ascii="Times New Roman" w:hAnsi="Times New Roman"/>
          <w:szCs w:val="24"/>
          <w:lang w:val="pt-BR"/>
        </w:rPr>
        <w:t xml:space="preserve">5.3. </w:t>
      </w:r>
      <w:r>
        <w:rPr>
          <w:rFonts w:ascii="Times New Roman" w:hAnsi="Times New Roman"/>
          <w:color w:val="000000"/>
          <w:szCs w:val="24"/>
          <w:lang w:val="pt-BR"/>
        </w:rPr>
        <w:t>O objeto contratado será recebido provisoriamente no prazo de até 10 (dez) dias, para a verificação da conformidade com a especificação, e definitivamente no prazo de até 30 (trinta) dias, mediante aceitação dos Procuradores Municipais</w:t>
      </w:r>
      <w:r>
        <w:rPr>
          <w:rFonts w:ascii="Times New Roman" w:hAnsi="Times New Roman"/>
          <w:szCs w:val="24"/>
          <w:lang w:val="pt-BR"/>
        </w:rPr>
        <w:t>.</w:t>
      </w:r>
    </w:p>
    <w:p w:rsidR="000B573F" w:rsidRDefault="000B573F" w:rsidP="007A19AC">
      <w:pPr>
        <w:jc w:val="both"/>
        <w:rPr>
          <w:rFonts w:ascii="Times New Roman" w:hAnsi="Times New Roman"/>
          <w:sz w:val="23"/>
          <w:szCs w:val="23"/>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5.4. A aprovação dos serviços será efetuada por técnicos do Município, que deverão solicitar e assim dispor de amplo acesso às informações e serviços que julgarem necessários.</w:t>
      </w:r>
    </w:p>
    <w:p w:rsidR="000B573F" w:rsidRDefault="000B573F"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5.5. Serviços incompletos, defeituosos ou em desacordo com as especificações Técnicas deverão ser refeitos imediatamente, não cabendo à Contratada o direito à indenização, ficando a mesma sujeita às sanções previstas no presente contrato.</w:t>
      </w:r>
    </w:p>
    <w:p w:rsidR="000B573F" w:rsidRDefault="000B573F"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5.6. O recebimento definitivo não exime a contratada da responsabilidade pela perfeição, qualidade, quantidade, durabilidade, segurança, compatibilidade com o fim a que se destina e demais peculiaridades dos serviços.</w:t>
      </w:r>
    </w:p>
    <w:p w:rsidR="007F340E" w:rsidRDefault="007F340E" w:rsidP="007A19AC">
      <w:pPr>
        <w:widowControl/>
        <w:jc w:val="both"/>
        <w:rPr>
          <w:rFonts w:ascii="Times New Roman" w:hAnsi="Times New Roman"/>
          <w:sz w:val="22"/>
          <w:szCs w:val="22"/>
          <w:lang w:val="pt-BR"/>
        </w:rPr>
      </w:pPr>
    </w:p>
    <w:p w:rsidR="007A19AC" w:rsidRDefault="007A19AC" w:rsidP="007A19AC">
      <w:pPr>
        <w:widowControl/>
        <w:jc w:val="both"/>
        <w:rPr>
          <w:rFonts w:ascii="Times New Roman" w:hAnsi="Times New Roman"/>
          <w:b/>
          <w:szCs w:val="24"/>
          <w:lang w:val="pt-BR"/>
        </w:rPr>
      </w:pPr>
      <w:r>
        <w:rPr>
          <w:rFonts w:ascii="Times New Roman" w:hAnsi="Times New Roman"/>
          <w:b/>
          <w:szCs w:val="24"/>
          <w:lang w:val="pt-BR"/>
        </w:rPr>
        <w:t>CLÁUSULA SEXTA – DA GARANTIA</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6.1. A CONTRATADA fica obrigada a efetuar o refazimento dos serviços em até 10 (dez) dias a contar da desaprovação pela Diretoria Competente da Contratante, sob pena de aplicação das penalidades de inadimplemento das obrigações contratuais impostas à Contratada.</w:t>
      </w:r>
    </w:p>
    <w:p w:rsidR="007A19AC" w:rsidRDefault="007A19AC" w:rsidP="007A19AC">
      <w:pPr>
        <w:widowControl/>
        <w:jc w:val="both"/>
        <w:rPr>
          <w:rFonts w:ascii="Times New Roman" w:hAnsi="Times New Roman"/>
          <w:sz w:val="22"/>
          <w:szCs w:val="22"/>
          <w:lang w:val="pt-BR"/>
        </w:rPr>
      </w:pPr>
    </w:p>
    <w:p w:rsidR="007A19AC" w:rsidRDefault="007A19AC" w:rsidP="007A19AC">
      <w:pPr>
        <w:widowControl/>
        <w:jc w:val="both"/>
        <w:rPr>
          <w:rFonts w:ascii="Times New Roman" w:hAnsi="Times New Roman"/>
          <w:b/>
          <w:szCs w:val="24"/>
          <w:lang w:val="pt-BR"/>
        </w:rPr>
      </w:pPr>
      <w:r>
        <w:rPr>
          <w:rFonts w:ascii="Times New Roman" w:hAnsi="Times New Roman"/>
          <w:b/>
          <w:szCs w:val="24"/>
          <w:lang w:val="pt-BR"/>
        </w:rPr>
        <w:t>CLÁUSULA SÉTIMA – DAS PENALIDADES</w:t>
      </w:r>
    </w:p>
    <w:p w:rsidR="007A19AC" w:rsidRDefault="007A19AC" w:rsidP="007A19AC">
      <w:pPr>
        <w:widowControl/>
        <w:jc w:val="both"/>
        <w:rPr>
          <w:rFonts w:ascii="Times New Roman" w:hAnsi="Times New Roman"/>
          <w:color w:val="000000"/>
          <w:szCs w:val="24"/>
          <w:lang w:val="pt-BR"/>
        </w:rPr>
      </w:pPr>
      <w:r>
        <w:rPr>
          <w:rFonts w:ascii="Times New Roman" w:hAnsi="Times New Roman"/>
          <w:szCs w:val="24"/>
          <w:lang w:val="pt-BR"/>
        </w:rPr>
        <w:t xml:space="preserve">7.1.  </w:t>
      </w:r>
      <w:r>
        <w:rPr>
          <w:rFonts w:ascii="Times New Roman" w:hAnsi="Times New Roman"/>
          <w:color w:val="000000"/>
          <w:szCs w:val="24"/>
          <w:lang w:val="pt-BR"/>
        </w:rPr>
        <w:t>Pelo atraso ou demora injustificados para a prestação do serviço, além do prazo estipulado no Edital e no presente contrato, aplicação de multa na razão de 0,4% (quatro décimos pontos percentuais), por dia de atraso ou de demora, calculado sobre o valor total do contrato, até 5 (cinco) dias consecutivos de atraso ou de demora. Após esse prazo, poderá, também, ser rescindido o contrato e imputada à Contratada, a pena prevista no art. 87, III, da Lei nº. 8.666/93, pelo prazo de até 24 (vinte e quatro) meses.</w:t>
      </w:r>
    </w:p>
    <w:p w:rsidR="000B573F" w:rsidRDefault="000B573F" w:rsidP="007A19AC">
      <w:pPr>
        <w:widowControl/>
        <w:jc w:val="both"/>
        <w:rPr>
          <w:rFonts w:ascii="Times New Roman" w:hAnsi="Times New Roman"/>
          <w:color w:val="000000"/>
          <w:szCs w:val="24"/>
          <w:lang w:val="pt-BR"/>
        </w:rPr>
      </w:pPr>
    </w:p>
    <w:p w:rsidR="007A19AC" w:rsidRDefault="007A19AC" w:rsidP="007A19AC">
      <w:pPr>
        <w:jc w:val="both"/>
        <w:rPr>
          <w:rFonts w:ascii="Times New Roman" w:hAnsi="Times New Roman"/>
          <w:color w:val="000000"/>
          <w:szCs w:val="24"/>
          <w:lang w:val="pt-BR"/>
        </w:rPr>
      </w:pPr>
      <w:r>
        <w:rPr>
          <w:rFonts w:ascii="Times New Roman" w:hAnsi="Times New Roman"/>
          <w:color w:val="000000"/>
          <w:szCs w:val="24"/>
          <w:lang w:val="pt-BR"/>
        </w:rPr>
        <w:t xml:space="preserve">7.2. Pelo atraso ou demora injustificados superiores a 5 (cinco) horas consecutivos, aplicar-se-á multa de 0,5% (cinco décimos por cento) sobre o valor do contrato, por dia de atraso, até 15 (quinze) dia consecutivos de atraso ou de demora. Após esse prazo, poderá, também, ser </w:t>
      </w:r>
      <w:r>
        <w:rPr>
          <w:rFonts w:ascii="Times New Roman" w:hAnsi="Times New Roman"/>
          <w:color w:val="000000"/>
          <w:szCs w:val="24"/>
          <w:lang w:val="pt-BR"/>
        </w:rPr>
        <w:lastRenderedPageBreak/>
        <w:t>rescindido o contrato e imputada à Contratada, a pena prevista no art. 87, III, da Lei nº. 8.666/93, pelo prazo de até 24 (vinte e quatro) meses.</w:t>
      </w:r>
    </w:p>
    <w:p w:rsidR="000B573F" w:rsidRDefault="000B573F" w:rsidP="007A19AC">
      <w:pPr>
        <w:jc w:val="both"/>
        <w:rPr>
          <w:rFonts w:ascii="Times New Roman" w:hAnsi="Times New Roman"/>
          <w:color w:val="000000"/>
          <w:szCs w:val="24"/>
          <w:lang w:val="pt-BR"/>
        </w:rPr>
      </w:pPr>
    </w:p>
    <w:p w:rsidR="007A19AC" w:rsidRDefault="007A19AC" w:rsidP="007A19AC">
      <w:pPr>
        <w:jc w:val="both"/>
        <w:rPr>
          <w:rFonts w:ascii="Times New Roman" w:hAnsi="Times New Roman"/>
          <w:color w:val="000000"/>
          <w:szCs w:val="24"/>
          <w:lang w:val="pt-BR"/>
        </w:rPr>
      </w:pPr>
      <w:r>
        <w:rPr>
          <w:rFonts w:ascii="Times New Roman" w:hAnsi="Times New Roman"/>
          <w:color w:val="000000"/>
          <w:szCs w:val="24"/>
          <w:lang w:val="pt-BR"/>
        </w:rPr>
        <w:t>7.3. Quando da reincidência em imperfeição já notificada pelo Município, referente ao serviço prestado, aplicação de multa na razão de 3% (três por cento) do valor total do contrato por reincidência, sendo que a Contratada terá um prazo de 24 (vinte e quatro) horas para a regularização do serviço. Após 03 (três) reincidências e/ou após o prazo para adequação, poderá, também, ser rescindido o contrato e imputada à Contratada, a pena prevista no art. 87, III, da Lei nº. 8.666/93, pelo prazo de até 24 (vinte e quatro) meses.</w:t>
      </w:r>
    </w:p>
    <w:p w:rsidR="000B573F" w:rsidRDefault="000B573F" w:rsidP="007A19AC">
      <w:pPr>
        <w:jc w:val="both"/>
        <w:rPr>
          <w:rFonts w:ascii="Times New Roman" w:hAnsi="Times New Roman"/>
          <w:color w:val="000000"/>
          <w:szCs w:val="24"/>
          <w:lang w:val="pt-BR"/>
        </w:rPr>
      </w:pPr>
    </w:p>
    <w:p w:rsidR="007A19AC" w:rsidRDefault="007A19AC" w:rsidP="007A19AC">
      <w:pPr>
        <w:jc w:val="both"/>
        <w:rPr>
          <w:rFonts w:ascii="Times New Roman" w:hAnsi="Times New Roman"/>
          <w:color w:val="000000"/>
          <w:szCs w:val="24"/>
          <w:lang w:val="pt-BR"/>
        </w:rPr>
      </w:pPr>
      <w:r>
        <w:rPr>
          <w:rFonts w:ascii="Times New Roman" w:hAnsi="Times New Roman"/>
          <w:color w:val="000000"/>
          <w:szCs w:val="24"/>
          <w:lang w:val="pt-BR"/>
        </w:rPr>
        <w:t>7.4. Serviços executados em desacordo com o solicitado, aplicação de multa na razão de 10% (dez por cento), do valor total do contrato. Após 03 (três) ocorrências e/ ou após o prazo para adequação, poderá, também, ser rescindido o contrato e imputada à Contratada, a pena prevista no art. 87, III, da Lei nº. 8.666/93, pelo prazo de até 24 (vinte e quatro) meses.</w:t>
      </w:r>
    </w:p>
    <w:p w:rsidR="000B573F" w:rsidRDefault="000B573F" w:rsidP="007A19AC">
      <w:pPr>
        <w:jc w:val="both"/>
        <w:rPr>
          <w:rFonts w:ascii="Times New Roman" w:hAnsi="Times New Roman"/>
          <w:color w:val="000000"/>
          <w:szCs w:val="24"/>
          <w:lang w:val="pt-BR"/>
        </w:rPr>
      </w:pPr>
    </w:p>
    <w:p w:rsidR="007A19AC" w:rsidRDefault="007A19AC" w:rsidP="007A19AC">
      <w:pPr>
        <w:jc w:val="both"/>
        <w:rPr>
          <w:rFonts w:ascii="Times New Roman" w:hAnsi="Times New Roman"/>
          <w:color w:val="000000"/>
          <w:szCs w:val="24"/>
          <w:lang w:val="pt-BR"/>
        </w:rPr>
      </w:pPr>
      <w:r>
        <w:rPr>
          <w:rFonts w:ascii="Times New Roman" w:hAnsi="Times New Roman"/>
          <w:color w:val="000000"/>
          <w:szCs w:val="24"/>
          <w:lang w:val="pt-BR"/>
        </w:rPr>
        <w:t>7.5. Pela inexecução total ou parcial do Contrato, a Administração poderá, garantida a prévia defesa, aplicar à Contratada as sanções previstas nos incisos I, III e IV do art. 87 da Lei Federal nº. 8.666/93 e multa de 25% (vinte e cinco por cento) sobre o valor do contrato.</w:t>
      </w:r>
    </w:p>
    <w:p w:rsidR="000B573F" w:rsidRDefault="000B573F" w:rsidP="007A19AC">
      <w:pPr>
        <w:jc w:val="both"/>
        <w:rPr>
          <w:rFonts w:ascii="Times New Roman" w:hAnsi="Times New Roman"/>
          <w:color w:val="000000"/>
          <w:szCs w:val="24"/>
          <w:lang w:val="pt-BR"/>
        </w:rPr>
      </w:pPr>
    </w:p>
    <w:p w:rsidR="007A19AC" w:rsidRDefault="007A19AC" w:rsidP="007A19AC">
      <w:pPr>
        <w:jc w:val="both"/>
        <w:rPr>
          <w:rFonts w:ascii="Times New Roman" w:hAnsi="Times New Roman"/>
          <w:color w:val="000000"/>
          <w:szCs w:val="24"/>
          <w:lang w:val="pt-BR"/>
        </w:rPr>
      </w:pPr>
      <w:r>
        <w:rPr>
          <w:rFonts w:ascii="Times New Roman" w:hAnsi="Times New Roman"/>
          <w:color w:val="000000"/>
          <w:szCs w:val="24"/>
          <w:lang w:val="pt-BR"/>
        </w:rPr>
        <w:t>7.6.</w:t>
      </w:r>
      <w:r>
        <w:rPr>
          <w:rFonts w:ascii="Times New Roman" w:hAnsi="Times New Roman"/>
          <w:color w:val="000000"/>
          <w:sz w:val="22"/>
          <w:szCs w:val="22"/>
          <w:lang w:val="pt-BR"/>
        </w:rPr>
        <w:t xml:space="preserve"> </w:t>
      </w:r>
      <w:r>
        <w:rPr>
          <w:rFonts w:ascii="Times New Roman" w:hAnsi="Times New Roman"/>
          <w:color w:val="000000"/>
          <w:szCs w:val="24"/>
          <w:lang w:val="pt-BR"/>
        </w:rPr>
        <w:t>Será facultado à Contratada, o prazo de 05 (cinco) dias úteis para apresentação de defesa prévia, na ocorrência de quaisquer das situações previstas nesta cláusula.</w:t>
      </w:r>
    </w:p>
    <w:p w:rsidR="000B573F" w:rsidRDefault="000B573F" w:rsidP="007A19AC">
      <w:pPr>
        <w:jc w:val="both"/>
        <w:rPr>
          <w:rFonts w:ascii="Times New Roman" w:hAnsi="Times New Roman"/>
          <w:color w:val="000000"/>
          <w:szCs w:val="24"/>
          <w:lang w:val="pt-BR"/>
        </w:rPr>
      </w:pPr>
    </w:p>
    <w:p w:rsidR="007A19AC" w:rsidRDefault="007A19AC" w:rsidP="007A19AC">
      <w:pPr>
        <w:jc w:val="both"/>
        <w:rPr>
          <w:rFonts w:ascii="Times New Roman" w:hAnsi="Times New Roman"/>
          <w:color w:val="000000"/>
          <w:szCs w:val="24"/>
          <w:lang w:val="pt-BR"/>
        </w:rPr>
      </w:pPr>
      <w:r>
        <w:rPr>
          <w:rFonts w:ascii="Times New Roman" w:hAnsi="Times New Roman"/>
          <w:color w:val="000000"/>
          <w:szCs w:val="24"/>
          <w:lang w:val="pt-BR"/>
        </w:rPr>
        <w:t>7.7. Aplicadas às multas, a administração poderá descontar do primeiro pagamento que fizer à Contratada, após a sua imposição.</w:t>
      </w:r>
    </w:p>
    <w:p w:rsidR="000B573F" w:rsidRDefault="000B573F" w:rsidP="007A19AC">
      <w:pPr>
        <w:jc w:val="both"/>
        <w:rPr>
          <w:rFonts w:ascii="Times New Roman" w:hAnsi="Times New Roman"/>
          <w:color w:val="000000"/>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color w:val="000000"/>
          <w:szCs w:val="24"/>
          <w:lang w:val="pt-BR"/>
        </w:rPr>
        <w:t>7.8. As multas são autônomas e a aplicação de uma não exclui a outra.</w:t>
      </w:r>
    </w:p>
    <w:p w:rsidR="007A19AC" w:rsidRDefault="007A19AC" w:rsidP="007A19AC">
      <w:pPr>
        <w:widowControl/>
        <w:jc w:val="both"/>
        <w:rPr>
          <w:rFonts w:ascii="Times New Roman" w:hAnsi="Times New Roman"/>
          <w:szCs w:val="24"/>
          <w:lang w:val="pt-BR"/>
        </w:rPr>
      </w:pPr>
    </w:p>
    <w:p w:rsidR="007A19AC" w:rsidRDefault="007A19AC" w:rsidP="007A19AC">
      <w:pPr>
        <w:widowControl/>
        <w:tabs>
          <w:tab w:val="left" w:pos="1680"/>
        </w:tabs>
        <w:jc w:val="both"/>
        <w:rPr>
          <w:rFonts w:ascii="Times New Roman" w:hAnsi="Times New Roman"/>
          <w:b/>
          <w:szCs w:val="24"/>
          <w:lang w:val="pt-BR"/>
        </w:rPr>
      </w:pPr>
      <w:r>
        <w:rPr>
          <w:rFonts w:ascii="Times New Roman" w:hAnsi="Times New Roman"/>
          <w:b/>
          <w:szCs w:val="24"/>
          <w:lang w:val="pt-BR"/>
        </w:rPr>
        <w:t>CLÁUSULA OITAVA – DA RESCISÃO CONTRATUAL</w:t>
      </w:r>
    </w:p>
    <w:p w:rsidR="007A19AC" w:rsidRDefault="007A19AC" w:rsidP="007A19AC">
      <w:pPr>
        <w:widowControl/>
        <w:tabs>
          <w:tab w:val="left" w:pos="1680"/>
        </w:tabs>
        <w:jc w:val="both"/>
        <w:rPr>
          <w:rFonts w:ascii="Times New Roman" w:hAnsi="Times New Roman"/>
          <w:szCs w:val="24"/>
          <w:lang w:val="pt-BR"/>
        </w:rPr>
      </w:pPr>
      <w:r>
        <w:rPr>
          <w:rFonts w:ascii="Times New Roman" w:hAnsi="Times New Roman"/>
          <w:szCs w:val="24"/>
          <w:lang w:val="pt-BR"/>
        </w:rPr>
        <w:t>8.1. A rescisão contratual poderá ser:</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8.1.1. Determinada por ato unilateral e escrito da Administração, nos casos enumerados nos incisos I a XII e XVII do art. 78 da Lei Federal nº. 8.666/93;</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8.1.2. Amigável, por acordo entre as partes, mediante autorização escrita e fundamentada da autoridade competente, reduzida a termo no processo licitatório, desde que haja conveniência da Administração.</w:t>
      </w:r>
    </w:p>
    <w:p w:rsidR="007A19AC" w:rsidRDefault="007A19AC"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8.2. A inexecução total ou parcial do Contrato enseja sua rescisão pela Administração, com as consequências previstas no item 7.5 do presente contrato.</w:t>
      </w:r>
    </w:p>
    <w:p w:rsidR="007A19AC" w:rsidRDefault="007A19AC"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8.3. Constituem motivos para rescisão do contrato os previstos no art. 78 da Lei Federal nº. 8666/93.</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8.3.1. Em caso de rescisão prevista nos incisos XII a XVII do art. 78 da Lei nº. 8.666/93, sem que haja culpa da Contratada, será esta ressarcida dos prejuízos regulamentares comprovados, quando os houver sofrido.</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8.3.2. A rescisão contratual de que trata o inciso I do art. 78 acarreta as consequências previstas no art. 80, incisos I a IV, ambos da Lei nº. 8.666/93.</w:t>
      </w:r>
    </w:p>
    <w:p w:rsidR="007A19AC" w:rsidRDefault="007A19AC" w:rsidP="007A19AC">
      <w:pPr>
        <w:widowControl/>
        <w:jc w:val="both"/>
        <w:rPr>
          <w:rFonts w:ascii="Times New Roman" w:hAnsi="Times New Roman"/>
          <w:b/>
          <w:szCs w:val="24"/>
          <w:lang w:val="pt-BR"/>
        </w:rPr>
      </w:pPr>
    </w:p>
    <w:p w:rsidR="007A19AC" w:rsidRDefault="007A19AC" w:rsidP="007A19AC">
      <w:pPr>
        <w:widowControl/>
        <w:jc w:val="both"/>
        <w:rPr>
          <w:rFonts w:ascii="Times New Roman" w:hAnsi="Times New Roman"/>
          <w:b/>
          <w:szCs w:val="24"/>
          <w:lang w:val="pt-BR"/>
        </w:rPr>
      </w:pPr>
      <w:r>
        <w:rPr>
          <w:rFonts w:ascii="Times New Roman" w:hAnsi="Times New Roman"/>
          <w:b/>
          <w:szCs w:val="24"/>
          <w:lang w:val="pt-BR"/>
        </w:rPr>
        <w:lastRenderedPageBreak/>
        <w:t>CLÁUSULA NONA – DAS OBRIGAÇÕES</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 A Contratada se compromete a:</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9.1.1. Elaborar o objeto deste contrato conforme especificações Técnicas.</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9.1.2. Correrão por conta da CONTRATADA todas as des</w:t>
      </w:r>
      <w:r>
        <w:rPr>
          <w:rFonts w:ascii="Times New Roman" w:hAnsi="Times New Roman"/>
          <w:szCs w:val="24"/>
          <w:lang w:val="pt-BR"/>
        </w:rPr>
        <w:softHyphen/>
        <w:t>pesas necessárias à consecução do objeto contratado.</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9.1.3. Arcará com encargos trabalhistas, fiscais, pre</w:t>
      </w:r>
      <w:r>
        <w:rPr>
          <w:rFonts w:ascii="Times New Roman" w:hAnsi="Times New Roman"/>
          <w:szCs w:val="24"/>
          <w:lang w:val="pt-BR"/>
        </w:rPr>
        <w:softHyphen/>
        <w:t>videnciários, comerciais, embalagens, fretes, tarifas, seguros, descarga, transporte, material, mão-de-obra, maquinários, equipamentos, ferramentas, insumos necessários, responsabilidade civil e demais despesas incidentes ou que venham a incidir sobre o objeto contratado, bem como os riscos atinentes à atividade.</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9.1.4. Os preços propostos pela CONTRATADA serão considerados completos e suficientes para a elaboração de todos os serviços, objeto deste contrato, sendo desconsiderada qualquer reivindicação de pagamento adicional devido a erro ou má interpretação de parte da CONTRATADA.</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 xml:space="preserve">9.1.5. Obriga-se a cumprir fielmente o contrato, em compatibilidade com as obrigações assumidas. </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 xml:space="preserve">9.1.6. Toda e qualquer impugnação feita pela CONTRATANTE obrigará a CONTRATADA a corrigir ou reparar e efetuar substituição do serviço inadequado, sem qualquer ônus à CONTRATANTE, em até 10 dias consecutivos. </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9.1.7. Manterá todas as condições de habilitação e qualificação exigidas na licitação, durante toda a execução do contrato e em compatibilidade com as obrigações assumidas.</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9.1.8. Responderá pela qualidade, quantidade, per</w:t>
      </w:r>
      <w:r>
        <w:rPr>
          <w:rFonts w:ascii="Times New Roman" w:hAnsi="Times New Roman"/>
          <w:szCs w:val="24"/>
          <w:lang w:val="pt-BR"/>
        </w:rPr>
        <w:softHyphen/>
        <w:t>feição, segurança e demais características dos serviços, bem como a observação às normas técnicas para elaboração dos projetos.</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9.1.9. Assumir perante a CONTRATANTE a responsabilidade por todos os serviços realizados.</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9.1.10. A CONTRATADA deverá substituir qualquer serviço, quando em desacordo com as respectivas especificações.</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9.1.11. A CONTRATADA não poderá substituir os membros da equipe técnica, salvo casos de força maior, e mediante prévia concordância da CONTRATANTE, apresentando para tal fim, o acervo do novo técnico a ser incluído na equipe, que deverá ser igual ou superior ao anterior.</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9.1.12. Deverá a CONTRATADA informar qualquer mudança de endereço, telefone, fax ou outros.</w:t>
      </w:r>
    </w:p>
    <w:p w:rsidR="000B573F" w:rsidRDefault="007A19AC" w:rsidP="000B573F">
      <w:pPr>
        <w:jc w:val="both"/>
        <w:rPr>
          <w:rFonts w:ascii="Times New Roman" w:hAnsi="Times New Roman"/>
          <w:szCs w:val="24"/>
          <w:lang w:val="pt-BR"/>
        </w:rPr>
      </w:pPr>
      <w:r>
        <w:rPr>
          <w:rFonts w:ascii="Times New Roman" w:hAnsi="Times New Roman"/>
          <w:szCs w:val="24"/>
          <w:lang w:val="pt-BR"/>
        </w:rPr>
        <w:t xml:space="preserve">9.1.13.  Disponibilizar todo equipamento, material e pessoal necessário </w:t>
      </w:r>
      <w:proofErr w:type="gramStart"/>
      <w:r>
        <w:rPr>
          <w:rFonts w:ascii="Times New Roman" w:hAnsi="Times New Roman"/>
          <w:szCs w:val="24"/>
          <w:lang w:val="pt-BR"/>
        </w:rPr>
        <w:t>a</w:t>
      </w:r>
      <w:proofErr w:type="gramEnd"/>
      <w:r>
        <w:rPr>
          <w:rFonts w:ascii="Times New Roman" w:hAnsi="Times New Roman"/>
          <w:szCs w:val="24"/>
          <w:lang w:val="pt-BR"/>
        </w:rPr>
        <w:t xml:space="preserve"> realização </w:t>
      </w:r>
      <w:r w:rsidR="000B573F">
        <w:rPr>
          <w:rFonts w:ascii="Times New Roman" w:hAnsi="Times New Roman"/>
          <w:szCs w:val="24"/>
          <w:lang w:val="pt-BR"/>
        </w:rPr>
        <w:t>dos serviços.</w:t>
      </w:r>
    </w:p>
    <w:p w:rsidR="000B573F" w:rsidRDefault="000B573F" w:rsidP="000B573F">
      <w:pPr>
        <w:jc w:val="both"/>
        <w:rPr>
          <w:rFonts w:ascii="Times New Roman" w:hAnsi="Times New Roman"/>
          <w:szCs w:val="24"/>
          <w:lang w:val="pt-BR"/>
        </w:rPr>
      </w:pPr>
      <w:r>
        <w:rPr>
          <w:rFonts w:ascii="Times New Roman" w:hAnsi="Times New Roman"/>
          <w:szCs w:val="24"/>
          <w:lang w:val="pt-BR"/>
        </w:rPr>
        <w:t>Comparecer na sede do Município para recolhimento de dados, informações e reuniões,</w:t>
      </w:r>
    </w:p>
    <w:p w:rsidR="000B573F" w:rsidRDefault="000B573F" w:rsidP="000B573F">
      <w:pPr>
        <w:jc w:val="both"/>
        <w:rPr>
          <w:rFonts w:ascii="Times New Roman" w:hAnsi="Times New Roman"/>
          <w:szCs w:val="24"/>
          <w:lang w:val="pt-BR"/>
        </w:rPr>
      </w:pPr>
      <w:r>
        <w:rPr>
          <w:rFonts w:ascii="Times New Roman" w:hAnsi="Times New Roman"/>
          <w:szCs w:val="24"/>
          <w:lang w:val="pt-BR"/>
        </w:rPr>
        <w:t>9.1.14. O comparecimento da empresa na sede do Município deverá ser previamente agendado.</w:t>
      </w:r>
    </w:p>
    <w:p w:rsidR="000B573F" w:rsidRDefault="000B573F" w:rsidP="000B573F">
      <w:pPr>
        <w:jc w:val="both"/>
        <w:rPr>
          <w:rFonts w:ascii="Times New Roman" w:hAnsi="Times New Roman"/>
          <w:szCs w:val="24"/>
          <w:lang w:val="pt-BR"/>
        </w:rPr>
      </w:pPr>
      <w:r>
        <w:rPr>
          <w:rFonts w:ascii="Times New Roman" w:hAnsi="Times New Roman"/>
          <w:szCs w:val="24"/>
          <w:lang w:val="pt-BR"/>
        </w:rPr>
        <w:t>9.1.15. Permitir, em qualquer tempo, o livre acesso da CONTRATANTE à documentação produzida ao longo da realização dos trabalhos a fim de que possa acompanhá-la e fiscalizá-la, nos termos deste instrumento.</w:t>
      </w:r>
    </w:p>
    <w:p w:rsidR="000B573F" w:rsidRDefault="000B573F" w:rsidP="000B573F">
      <w:pPr>
        <w:jc w:val="both"/>
        <w:rPr>
          <w:rFonts w:ascii="Times New Roman" w:hAnsi="Times New Roman"/>
          <w:szCs w:val="24"/>
          <w:lang w:val="pt-BR"/>
        </w:rPr>
      </w:pPr>
      <w:r>
        <w:rPr>
          <w:rFonts w:ascii="Times New Roman" w:hAnsi="Times New Roman"/>
          <w:szCs w:val="24"/>
          <w:lang w:val="pt-BR"/>
        </w:rPr>
        <w:t>9.1.16. Fornecer ao município as informações e quaisquer esclarecimentos que se fizerem necessário sobre o trabalho a realizar.</w:t>
      </w:r>
    </w:p>
    <w:p w:rsidR="007A19AC" w:rsidRDefault="007A19AC"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9.2. A Contratante se compromete a:</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9.2.1. Fiscalizar, orientar, impugnar, dirimir dúvi</w:t>
      </w:r>
      <w:r>
        <w:rPr>
          <w:rFonts w:ascii="Times New Roman" w:hAnsi="Times New Roman"/>
          <w:szCs w:val="24"/>
          <w:lang w:val="pt-BR"/>
        </w:rPr>
        <w:softHyphen/>
        <w:t>das emergentes da elaboração do objeto contratado.</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9.2.2. Receber os serviços contratados, lavrar termo de aceitação provisório. Se o objeto contratado não estiver de acordo com as especificações, rejeitá-lo-á no todo ou em parte. Do contrário, após a análise de compatibilidade entre o contratado e o efetivamente entregue, será lavrado o Termo de Aceitação Definitivo.</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9.2.3. Efetuar o pagamento nos prazos estabelecidos no presente contrato.</w:t>
      </w:r>
    </w:p>
    <w:p w:rsidR="007A19AC" w:rsidRDefault="007A19AC"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b/>
          <w:szCs w:val="24"/>
          <w:lang w:val="pt-BR"/>
        </w:rPr>
      </w:pPr>
      <w:r>
        <w:rPr>
          <w:rFonts w:ascii="Times New Roman" w:hAnsi="Times New Roman"/>
          <w:b/>
          <w:szCs w:val="24"/>
          <w:lang w:val="pt-BR"/>
        </w:rPr>
        <w:t>CLÁUSULA DÉCIMA – DAS DISPOSIÇÕES FINAIS</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10.1. A presente contratação reger-se-á pela Lei nº. 8.666/93 e suas alterações, as quais, juntamente com normas de di</w:t>
      </w:r>
      <w:r>
        <w:rPr>
          <w:rFonts w:ascii="Times New Roman" w:hAnsi="Times New Roman"/>
          <w:szCs w:val="24"/>
          <w:lang w:val="pt-BR"/>
        </w:rPr>
        <w:softHyphen/>
        <w:t>reito público, resolverão os casos omissos.</w:t>
      </w:r>
    </w:p>
    <w:p w:rsidR="007A19AC" w:rsidRDefault="007A19AC" w:rsidP="007A19AC">
      <w:pPr>
        <w:widowControl/>
        <w:rPr>
          <w:rFonts w:ascii="Times New Roman" w:hAnsi="Times New Roman"/>
          <w:szCs w:val="24"/>
          <w:lang w:val="pt-BR"/>
        </w:rPr>
      </w:pPr>
    </w:p>
    <w:p w:rsidR="007A19AC" w:rsidRDefault="007A19AC" w:rsidP="007A19AC">
      <w:pPr>
        <w:widowControl/>
        <w:rPr>
          <w:rFonts w:ascii="Times New Roman" w:hAnsi="Times New Roman"/>
          <w:b/>
          <w:szCs w:val="24"/>
          <w:lang w:val="pt-BR"/>
        </w:rPr>
      </w:pPr>
      <w:r>
        <w:rPr>
          <w:rFonts w:ascii="Times New Roman" w:hAnsi="Times New Roman"/>
          <w:b/>
          <w:szCs w:val="24"/>
          <w:lang w:val="pt-BR"/>
        </w:rPr>
        <w:t>CLÁUSULA DÉCIMA PRIMEIRA - DO FORO</w:t>
      </w: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11.1. Fica eleito o foro da Comarca de Monte Sião, MG, para dirimir questões resultantes da ou relativas à aplicação deste Contrato ou execução do ajuste, não resolvidos na esfera administrativa.</w:t>
      </w:r>
    </w:p>
    <w:p w:rsidR="007A19AC" w:rsidRDefault="007A19AC"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E, por estarem justas e concordes, as partes assinam o presente instrumento em 03 (três) vias, de igual forma e teor, na presença das testemunhas abaixo.</w:t>
      </w:r>
    </w:p>
    <w:p w:rsidR="007A19AC" w:rsidRDefault="007A19AC"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p>
    <w:tbl>
      <w:tblPr>
        <w:tblW w:w="9847" w:type="dxa"/>
        <w:tblCellMar>
          <w:left w:w="70" w:type="dxa"/>
          <w:right w:w="70" w:type="dxa"/>
        </w:tblCellMar>
        <w:tblLook w:val="04A0" w:firstRow="1" w:lastRow="0" w:firstColumn="1" w:lastColumn="0" w:noHBand="0" w:noVBand="1"/>
      </w:tblPr>
      <w:tblGrid>
        <w:gridCol w:w="5032"/>
        <w:gridCol w:w="4815"/>
      </w:tblGrid>
      <w:tr w:rsidR="007A19AC" w:rsidTr="007A19AC">
        <w:tc>
          <w:tcPr>
            <w:tcW w:w="5032" w:type="dxa"/>
            <w:hideMark/>
          </w:tcPr>
          <w:p w:rsidR="007A19AC" w:rsidRDefault="001122C5">
            <w:pPr>
              <w:widowControl/>
              <w:snapToGrid w:val="0"/>
              <w:jc w:val="center"/>
              <w:rPr>
                <w:rFonts w:ascii="Times New Roman" w:hAnsi="Times New Roman"/>
                <w:szCs w:val="24"/>
                <w:lang w:val="pt-BR"/>
              </w:rPr>
            </w:pPr>
            <w:r>
              <w:rPr>
                <w:rFonts w:ascii="Times New Roman" w:hAnsi="Times New Roman"/>
                <w:szCs w:val="24"/>
                <w:lang w:val="pt-BR"/>
              </w:rPr>
              <w:t>PREFEITURA MUNICIPAL DE MONTE SIÃO</w:t>
            </w:r>
          </w:p>
        </w:tc>
        <w:tc>
          <w:tcPr>
            <w:tcW w:w="4815" w:type="dxa"/>
            <w:hideMark/>
          </w:tcPr>
          <w:p w:rsidR="007A19AC" w:rsidRDefault="007A19AC">
            <w:pPr>
              <w:widowControl/>
              <w:snapToGrid w:val="0"/>
              <w:jc w:val="center"/>
              <w:rPr>
                <w:rFonts w:ascii="Times New Roman" w:hAnsi="Times New Roman"/>
                <w:szCs w:val="24"/>
                <w:lang w:val="pt-BR"/>
              </w:rPr>
            </w:pPr>
            <w:r>
              <w:rPr>
                <w:rFonts w:ascii="Times New Roman" w:hAnsi="Times New Roman"/>
                <w:szCs w:val="24"/>
                <w:lang w:val="pt-BR"/>
              </w:rPr>
              <w:t>EMPRESA</w:t>
            </w:r>
          </w:p>
        </w:tc>
      </w:tr>
      <w:tr w:rsidR="007A19AC" w:rsidTr="007A19AC">
        <w:tc>
          <w:tcPr>
            <w:tcW w:w="5032" w:type="dxa"/>
            <w:hideMark/>
          </w:tcPr>
          <w:p w:rsidR="007A19AC" w:rsidRDefault="007A19AC">
            <w:pPr>
              <w:widowControl/>
              <w:snapToGrid w:val="0"/>
              <w:jc w:val="center"/>
              <w:rPr>
                <w:rFonts w:ascii="Times New Roman" w:hAnsi="Times New Roman"/>
                <w:szCs w:val="24"/>
                <w:lang w:val="pt-BR"/>
              </w:rPr>
            </w:pPr>
            <w:r>
              <w:rPr>
                <w:rFonts w:ascii="Times New Roman" w:hAnsi="Times New Roman"/>
                <w:szCs w:val="24"/>
                <w:lang w:val="pt-BR"/>
              </w:rPr>
              <w:t>-CONTRATANTE-</w:t>
            </w:r>
          </w:p>
        </w:tc>
        <w:tc>
          <w:tcPr>
            <w:tcW w:w="4815" w:type="dxa"/>
            <w:hideMark/>
          </w:tcPr>
          <w:p w:rsidR="007A19AC" w:rsidRDefault="007A19AC">
            <w:pPr>
              <w:widowControl/>
              <w:snapToGrid w:val="0"/>
              <w:jc w:val="center"/>
              <w:rPr>
                <w:rFonts w:ascii="Times New Roman" w:hAnsi="Times New Roman"/>
                <w:szCs w:val="24"/>
                <w:lang w:val="pt-BR"/>
              </w:rPr>
            </w:pPr>
            <w:r>
              <w:rPr>
                <w:rFonts w:ascii="Times New Roman" w:hAnsi="Times New Roman"/>
                <w:szCs w:val="24"/>
                <w:lang w:val="pt-BR"/>
              </w:rPr>
              <w:t>-CONTRATADA-</w:t>
            </w:r>
          </w:p>
        </w:tc>
      </w:tr>
    </w:tbl>
    <w:p w:rsidR="007A19AC" w:rsidRDefault="007A19AC" w:rsidP="007A19AC">
      <w:pPr>
        <w:widowControl/>
        <w:jc w:val="both"/>
        <w:rPr>
          <w:rFonts w:ascii="Times New Roman" w:hAnsi="Times New Roman"/>
          <w:szCs w:val="24"/>
          <w:lang w:val="pt-BR"/>
        </w:rPr>
      </w:pPr>
    </w:p>
    <w:p w:rsidR="007A19AC" w:rsidRDefault="007A19AC" w:rsidP="007A19AC">
      <w:pPr>
        <w:widowControl/>
        <w:jc w:val="both"/>
        <w:rPr>
          <w:rFonts w:ascii="Times New Roman" w:hAnsi="Times New Roman"/>
          <w:szCs w:val="24"/>
          <w:lang w:val="pt-BR"/>
        </w:rPr>
      </w:pPr>
      <w:r>
        <w:rPr>
          <w:rFonts w:ascii="Times New Roman" w:hAnsi="Times New Roman"/>
          <w:szCs w:val="24"/>
          <w:lang w:val="pt-BR"/>
        </w:rPr>
        <w:t>TESTEMUNHAS:</w:t>
      </w:r>
    </w:p>
    <w:p w:rsidR="007A19AC" w:rsidRDefault="007A19AC" w:rsidP="007A19AC">
      <w:pPr>
        <w:widowControl/>
        <w:tabs>
          <w:tab w:val="left" w:pos="1680"/>
        </w:tabs>
        <w:jc w:val="both"/>
        <w:rPr>
          <w:rFonts w:ascii="Times New Roman" w:hAnsi="Times New Roman"/>
          <w:szCs w:val="24"/>
          <w:lang w:val="pt-BR"/>
        </w:rPr>
      </w:pPr>
      <w:r>
        <w:rPr>
          <w:rFonts w:ascii="Times New Roman" w:hAnsi="Times New Roman"/>
          <w:szCs w:val="24"/>
          <w:lang w:val="pt-BR"/>
        </w:rPr>
        <w:t>01-</w:t>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r>
      <w:r>
        <w:rPr>
          <w:rFonts w:ascii="Times New Roman" w:hAnsi="Times New Roman"/>
          <w:szCs w:val="24"/>
          <w:lang w:val="pt-BR"/>
        </w:rPr>
        <w:tab/>
        <w:t>02-</w:t>
      </w:r>
    </w:p>
    <w:p w:rsidR="00F71F4C" w:rsidRDefault="00F71F4C">
      <w:pPr>
        <w:widowControl/>
        <w:rPr>
          <w:rFonts w:ascii="Times New Roman" w:hAnsi="Times New Roman"/>
          <w:b/>
          <w:szCs w:val="24"/>
          <w:u w:val="single"/>
        </w:rPr>
      </w:pPr>
      <w:r>
        <w:rPr>
          <w:rFonts w:ascii="Times New Roman" w:hAnsi="Times New Roman"/>
          <w:b/>
          <w:szCs w:val="24"/>
          <w:u w:val="single"/>
        </w:rPr>
        <w:br w:type="page"/>
      </w:r>
    </w:p>
    <w:p w:rsidR="00216BC6" w:rsidRDefault="00216BC6" w:rsidP="00216BC6">
      <w:pPr>
        <w:ind w:right="-1"/>
        <w:jc w:val="center"/>
        <w:rPr>
          <w:rFonts w:ascii="Times New Roman" w:hAnsi="Times New Roman"/>
          <w:b/>
          <w:szCs w:val="24"/>
          <w:u w:val="single"/>
        </w:rPr>
      </w:pPr>
      <w:r w:rsidRPr="00CE6FEA">
        <w:rPr>
          <w:rFonts w:ascii="Times New Roman" w:hAnsi="Times New Roman"/>
          <w:b/>
          <w:szCs w:val="24"/>
          <w:u w:val="single"/>
        </w:rPr>
        <w:lastRenderedPageBreak/>
        <w:t>ANEXO III</w:t>
      </w:r>
    </w:p>
    <w:p w:rsidR="00097495" w:rsidRPr="00CE6FEA" w:rsidRDefault="00097495" w:rsidP="00216BC6">
      <w:pPr>
        <w:ind w:right="-1"/>
        <w:jc w:val="center"/>
        <w:rPr>
          <w:rFonts w:ascii="Times New Roman" w:hAnsi="Times New Roman"/>
          <w:b/>
          <w:szCs w:val="24"/>
          <w:u w:val="single"/>
        </w:rPr>
      </w:pPr>
    </w:p>
    <w:p w:rsidR="00216BC6" w:rsidRPr="00097495" w:rsidRDefault="00097495" w:rsidP="00216BC6">
      <w:pPr>
        <w:ind w:right="-1"/>
        <w:jc w:val="center"/>
        <w:rPr>
          <w:rFonts w:ascii="Times New Roman" w:hAnsi="Times New Roman"/>
          <w:szCs w:val="24"/>
          <w:lang w:val="pt-BR"/>
        </w:rPr>
      </w:pPr>
      <w:r w:rsidRPr="00097495">
        <w:rPr>
          <w:rFonts w:ascii="Times New Roman" w:hAnsi="Times New Roman"/>
          <w:b/>
          <w:i/>
          <w:szCs w:val="24"/>
          <w:lang w:val="pt-BR"/>
        </w:rPr>
        <w:t>TREMO DE REFERENCIA</w:t>
      </w:r>
    </w:p>
    <w:p w:rsidR="00216BC6" w:rsidRPr="00097495" w:rsidRDefault="00216BC6" w:rsidP="00216BC6">
      <w:pPr>
        <w:ind w:right="-1"/>
        <w:jc w:val="center"/>
        <w:rPr>
          <w:rFonts w:ascii="Times New Roman" w:hAnsi="Times New Roman"/>
          <w:b/>
          <w:i/>
          <w:szCs w:val="24"/>
          <w:lang w:val="pt-BR"/>
        </w:rPr>
      </w:pPr>
      <w:r w:rsidRPr="00097495">
        <w:rPr>
          <w:rFonts w:ascii="Times New Roman" w:hAnsi="Times New Roman"/>
          <w:b/>
          <w:i/>
          <w:szCs w:val="24"/>
          <w:lang w:val="pt-BR"/>
        </w:rPr>
        <w:t>PROCESSO: PRC00</w:t>
      </w:r>
      <w:r w:rsidR="0064473F">
        <w:rPr>
          <w:rFonts w:ascii="Times New Roman" w:hAnsi="Times New Roman"/>
          <w:b/>
          <w:i/>
          <w:szCs w:val="24"/>
          <w:lang w:val="pt-BR"/>
        </w:rPr>
        <w:t>126/2023</w:t>
      </w:r>
      <w:r w:rsidRPr="00097495">
        <w:rPr>
          <w:rFonts w:ascii="Times New Roman" w:hAnsi="Times New Roman"/>
          <w:b/>
          <w:i/>
          <w:szCs w:val="24"/>
          <w:lang w:val="pt-BR"/>
        </w:rPr>
        <w:t xml:space="preserve">     LICITACAO: TP </w:t>
      </w:r>
      <w:r w:rsidR="0064473F">
        <w:rPr>
          <w:rFonts w:ascii="Times New Roman" w:hAnsi="Times New Roman"/>
          <w:b/>
          <w:i/>
          <w:szCs w:val="24"/>
          <w:lang w:val="pt-BR"/>
        </w:rPr>
        <w:t>002/2023</w:t>
      </w:r>
    </w:p>
    <w:p w:rsidR="00216BC6" w:rsidRPr="00097495" w:rsidRDefault="00216BC6" w:rsidP="00216BC6">
      <w:pPr>
        <w:ind w:right="-1"/>
        <w:jc w:val="center"/>
        <w:rPr>
          <w:rFonts w:ascii="Times New Roman" w:hAnsi="Times New Roman"/>
          <w:b/>
          <w:i/>
          <w:szCs w:val="24"/>
          <w:lang w:val="pt-BR"/>
        </w:rPr>
      </w:pPr>
    </w:p>
    <w:p w:rsidR="00097495" w:rsidRDefault="00097495" w:rsidP="00097495">
      <w:pPr>
        <w:jc w:val="center"/>
        <w:rPr>
          <w:rFonts w:ascii="Times New Roman" w:hAnsi="Times New Roman"/>
          <w:b/>
          <w:szCs w:val="24"/>
          <w:lang w:val="pt-BR"/>
        </w:rPr>
      </w:pPr>
    </w:p>
    <w:p w:rsidR="00097495" w:rsidRDefault="00097495" w:rsidP="00097495">
      <w:pPr>
        <w:jc w:val="both"/>
        <w:rPr>
          <w:rFonts w:ascii="Times New Roman" w:hAnsi="Times New Roman"/>
          <w:szCs w:val="24"/>
          <w:lang w:val="pt-BR"/>
        </w:rPr>
      </w:pPr>
      <w:r>
        <w:rPr>
          <w:rFonts w:ascii="Times New Roman" w:hAnsi="Times New Roman"/>
          <w:b/>
          <w:szCs w:val="24"/>
          <w:lang w:val="pt-BR"/>
        </w:rPr>
        <w:t>1.</w:t>
      </w:r>
      <w:r>
        <w:rPr>
          <w:rFonts w:ascii="Times New Roman" w:hAnsi="Times New Roman"/>
          <w:szCs w:val="24"/>
          <w:lang w:val="pt-BR"/>
        </w:rPr>
        <w:t xml:space="preserve"> </w:t>
      </w:r>
      <w:r>
        <w:rPr>
          <w:rFonts w:ascii="Times New Roman" w:hAnsi="Times New Roman"/>
          <w:b/>
          <w:szCs w:val="24"/>
          <w:lang w:val="pt-BR"/>
        </w:rPr>
        <w:t>Do Objeto:</w:t>
      </w:r>
      <w:r>
        <w:rPr>
          <w:rFonts w:ascii="Times New Roman" w:hAnsi="Times New Roman"/>
          <w:szCs w:val="24"/>
          <w:lang w:val="pt-BR"/>
        </w:rPr>
        <w:t xml:space="preserve"> </w:t>
      </w:r>
      <w:r w:rsidRPr="00097495">
        <w:rPr>
          <w:rFonts w:ascii="Times New Roman" w:hAnsi="Times New Roman"/>
          <w:szCs w:val="24"/>
          <w:lang w:val="pt-BR"/>
        </w:rPr>
        <w:t xml:space="preserve">Contratação de empresa especializada em </w:t>
      </w:r>
      <w:r w:rsidR="005C419A">
        <w:rPr>
          <w:rFonts w:ascii="Times New Roman" w:hAnsi="Times New Roman"/>
          <w:szCs w:val="24"/>
          <w:lang w:val="pt-BR"/>
        </w:rPr>
        <w:t>Prestação de serviços de capacitação através de cursos e palestras para os servidores da Rede Municipal de Educação</w:t>
      </w:r>
      <w:r w:rsidR="000656C1">
        <w:rPr>
          <w:rFonts w:ascii="Times New Roman" w:hAnsi="Times New Roman"/>
          <w:szCs w:val="24"/>
          <w:lang w:val="pt-BR"/>
        </w:rPr>
        <w:t xml:space="preserve"> para a Diretoria de Educação e Esportes</w:t>
      </w:r>
      <w:r>
        <w:rPr>
          <w:rFonts w:ascii="Times New Roman" w:hAnsi="Times New Roman"/>
          <w:szCs w:val="24"/>
          <w:lang w:val="pt-BR"/>
        </w:rPr>
        <w:t>, conforme quantidades e especificações abaixo:</w:t>
      </w:r>
    </w:p>
    <w:p w:rsidR="00097495" w:rsidRDefault="00097495" w:rsidP="00097495">
      <w:pPr>
        <w:widowControl/>
        <w:rPr>
          <w:rFonts w:ascii="Times New Roman" w:hAnsi="Times New Roman"/>
          <w:szCs w:val="24"/>
          <w:lang w:val="pt-BR"/>
        </w:rPr>
      </w:pPr>
    </w:p>
    <w:tbl>
      <w:tblPr>
        <w:tblW w:w="5000"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6329"/>
        <w:gridCol w:w="459"/>
        <w:gridCol w:w="527"/>
        <w:gridCol w:w="849"/>
        <w:gridCol w:w="835"/>
      </w:tblGrid>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ITEM</w:t>
            </w:r>
          </w:p>
        </w:tc>
        <w:tc>
          <w:tcPr>
            <w:tcW w:w="6396"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DESCRIÇÃO DO PRODUTO</w:t>
            </w:r>
          </w:p>
        </w:tc>
        <w:tc>
          <w:tcPr>
            <w:tcW w:w="463"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QTE</w:t>
            </w:r>
          </w:p>
        </w:tc>
        <w:tc>
          <w:tcPr>
            <w:tcW w:w="532"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UNID.</w:t>
            </w:r>
          </w:p>
        </w:tc>
        <w:tc>
          <w:tcPr>
            <w:tcW w:w="857"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VALOR UNIT.</w:t>
            </w:r>
          </w:p>
        </w:tc>
        <w:tc>
          <w:tcPr>
            <w:tcW w:w="843" w:type="dxa"/>
            <w:tcBorders>
              <w:top w:val="single" w:sz="4" w:space="0" w:color="auto"/>
              <w:left w:val="single" w:sz="4" w:space="0" w:color="auto"/>
              <w:bottom w:val="single" w:sz="4" w:space="0" w:color="auto"/>
              <w:right w:val="single" w:sz="4" w:space="0" w:color="auto"/>
            </w:tcBorders>
            <w:shd w:val="clear" w:color="auto" w:fill="F0F0F0"/>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VALOR TOTAL</w:t>
            </w: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639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DE FORMAÇÃO PARA GESTORES ESCOLARES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PRESENCIAL COM A CARGA HORÁRIA TOTAL DE 8H;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 11 DE JULHO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 DAS 8H ÀS 12H E DAS 13H ÀS 17H;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GESTORES E SUPERVISORES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35 (TRINTA E CINCO).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O CONTEÚDO DEVERÁ ABRANGER TODOS OS ASPECTOS QUE PERMITAM A GESTÃO IDEAL DE ESCOLAS (GESTÃO DEMOCRÁTICA - GESTÃO FINANCEIRA - GESTÃO PEDAGÓGICA - GESTÃO ORGANIZACIONAL - PLANO DE AÇÃO ALINHADO AO PROJETO POLÍTICO PEDAGÓGICO DA ESCOLA).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COM FORMAÇÃO NA ÁREA DA EDUCAÇÃO, COM ESPECIALIZAÇÃO EM GESTÃO DA EDUCAÇÃO EM ÂMBITO MUNICIPAL E QUE TENHA APERFEIÇOAMENTO OU FORMAÇÃO NA ÁREA DOS PROGRAMAS FEDERAIS, COM COMPROVADA EXPERIÊNCIA NESSES PROGRAMAS, EM ASSESSORIA PEDAGÓGICA RELACIONADA AOS MESMOS E COMO CONDUTOR DE CURSOS RELACIONADOS À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29.141,33</w:t>
            </w: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29.141,33</w:t>
            </w: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2</w:t>
            </w:r>
          </w:p>
        </w:tc>
        <w:tc>
          <w:tcPr>
            <w:tcW w:w="639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DE ESCRITURAÇÃO ESCOLAR</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PRESENCIAL COM A CARGA HORÁRIA TOTAL DE 24H;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19, 20, 25 E 26 DE JULHO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 DAS 8H ÀS 12H E DAS 13H ÀS 15H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SECRETÁRIAS ESCOLARES, SECRETÁRIA DE EDUCAÇÃO, ASSESSORA DA SECRETARIA DE EDUCAÇÃO;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18 (DEZOITO).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TODOS OS ASPECTOS RELACIONADOS À ESCRITURAÇÃO ESCOLAR (CALENDÁRIO ESCOLAR - MATRIZES CURRICULARES – DOCUMENTAÇÃO - ARQUIVO ESCOLAR - LIVROS E DEMAIS DOCUMENTOS PARA ESCRITURAÇÃO - HISTÓRICO ESCOLAR - RECURSOS PEDAGÓGICOS CONSTANTES DO REGIMENTO ESCOLAR – LEGISLAÇÃO – DECLARAÇÕES - LIVROS DE REGISTROS – EDUCACENSO - MAPEAMENTO DAS AÇÕES RELATIVAS À ESCRITURAÇÃO ESCOLAR).</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COM MESTRADO NA ÁREA DA EDUCAÇÃO, COM ESPECIALIZAÇÃO NA ÁREA DA INSPEÇÃO ESCOLAR E APERFEIÇOAMENTO OU FORMAÇÃO NA ÁREA DA ADMINISTRAÇÃO ESCOLAR E QUE ESTEJA EM EXERCÍCIO EM CARGO CORRESPONDENTE À TEMÁTICA DO CURSO DESEJADO. COMPROVADA EXPERIÊNCIA COMO INSTRUTOR E PALESTRANTE DA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xml:space="preserve">-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w:t>
            </w:r>
            <w:r w:rsidRPr="001F0F66">
              <w:rPr>
                <w:rFonts w:ascii="Times New Roman" w:hAnsi="Times New Roman" w:cs="Times New Roman"/>
                <w:sz w:val="14"/>
                <w:szCs w:val="14"/>
              </w:rPr>
              <w:lastRenderedPageBreak/>
              <w:t>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21.059,33</w:t>
            </w: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21.059,33</w:t>
            </w: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3</w:t>
            </w:r>
          </w:p>
        </w:tc>
        <w:tc>
          <w:tcPr>
            <w:tcW w:w="639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DE CONTAÇÃO DE HISTÓRIAS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CURSO COM A PRIMEIRA PARTE ON-LINE E A SEGUNDA PARTE PRESENCIAL, SENDO A CARGA HORÁRIA ON-LINE DE 8H E A CARGA HORÁRIA PRESENCIAL TAMBÉM DE 8H (OITO HORAS), PERFAZENDO A CARGA TOTAL DE 16H (DEZESSEIS HORAS);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ON-LINE DIAS 04, 11, 18 E 25 DE SETEMBRO DE 2023 / PRESENCIAL DIAS 09 E 10 DE OUTUBRO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HORÁRIOS: ON-LINE DAS 18H30 ÀS 20H30 / PRESENCIAL DAS 8H ÀS 12H;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PROFISSIONAIS DA EDUCAÇÃO INFANTIL;</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120 (CENTO E VINTE);</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ON-LINE: A IMPORTÂNCIA DA CONTAÇÃO DE HISTÓRIAS – EXPLORAÇÃO DE RECURSOS INTERNOS PARA O CONTADOR DE HISTÓRIAS – DICÇÃO, VOLUME, VELOCIDADE, TONALIDADE, RITMO – BRINCADEIRAS E MÚSICAS – COMUNICAÇÃO A PARTIR DOS 5 SENTIDOS – ATIVIDADES PARA ESTIMULAR A CRIATIVIDADE – FANTOCHES – HISTÓRIAS INTERATIVAS PARA CRIANÇAS DE 0 A 3 ANOS, DE 4 A 6 ANOS E DE 7 A 8 ANOS.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PRESENCIAL: A IMPORTÂNCIA DAS ATIVIDADES LÚDICAS NA PRÁTICA PEDAGÓGICA, COM A CORRETA EXPLORAÇÃO DA MÚSICA, DE BRINCADEIRAS E HISTÓRIAS, COM FOCO NAS INTENCIONALIDADES E POSSIBILIDADES DAS MÚSICAS E BRINCADEIRAS.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COM FORMAÇÃO NA ÁREA DA EDUCAÇÃO, COM ESPECIALIZAÇÃO NA ÁREA DA COMUNICAÇÃO E APERFEIÇOAMENTO OU FORMAÇÃO NA ÁREA DAS ARTES CÊNICAS. COMPROVADA EXPERIÊNCIA NA CONDUÇÃO DE CURSOS ON-LINE E PRESENCIAIS E COMO PALESTRANTE DA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38.487,00</w:t>
            </w: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38.487,00</w:t>
            </w: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4</w:t>
            </w:r>
          </w:p>
        </w:tc>
        <w:tc>
          <w:tcPr>
            <w:tcW w:w="639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PALESTRAS PARA AUXILIARES DE SERVIÇOS GERAIS, MERENDEIRAS E MOTORISTAS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PALESTRAS PRESENCIAIS COM A CARGA HORÁRIA TOTAL DE 12H (DOZE HORAS);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OBS: TENDO EM VISTA QUE A CAPACITAÇÃO OCORRERÁ EM TEMPO MAIS LONGO, EXIGE-SE A PARTICIPAÇÃO DE TRÊS PROFISSIONAIS QUE INTERCALEM A APRESENTAÇÃO DA TEMÁTICA PROPOSTA, DESEJÁVEL UMA INTRODUÇÃO DE CUNHO TEÓRICO E O DESENVOLVIMENTO DE COMPLEMENTAÇÃO COM FOCO VOLTADO PARA AS PRÁTICAS QUE OCORREM NOS “ESPAÇOS DE VIVÊNCIA”.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09 E 10 DE OUTUBRO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HORÁRIOS: DIA 09/10 DAS 8H ÀS 12H E DAS 13H ÀS 17H / DIA 10/10 DAS 8H ÀS 12H;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AUXILIARES DE SERVIÇOS GERAIS, MERENDEIRAS E MOTORISTAS;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125 (CENTO E VINTE E CINCO).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 TEMAS RELACIONADOS ÀS RELAÇÕES INTERPESSOAIS NO AMBIENTE DE TRABALHO -  DE FORMA QUE A OTIMIZAÇÃO DESSE TIPO DE COMPORTAMENTO PERMITA A CONSTRUÇÃO E A MANUTENÇÃO DE UM AMBIENTE AMIGO E SAUDÁVEL – TEMAS RELACIONADOS À ÉTICA E AO COMPROMETIMENTO PESSOAL E DA EQUIPE, COM O FOCO NA DISPONIBILIDADE PARA O OUTRO – DINÂMICAS MOTIVACIONAIS.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I – PROFISSIONAL COM ESPECIALIZAÇÃO EM ÁREA CORRELATA AO RELACIONAMENTO SOCIAL, COM APERFEIÇOAMENTO OU FORMAÇÃO EM ÁREA RELACIONADA À ÉTICA. COMPROVADA EXPERIÊNCIA COMO PALESTRANTE DA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II - PROFISSIONAL COM COMPROVADA EXPERIÊNCIA NA CONDUÇÃO DE “ESPAÇOS DE VIVÊNCIA” E DE INTEGRAÇÃO SOCIAL NAS EQUIPES DE TRABALHO, COM APERFEIÇOAMENTO OU FORMAÇÃO EM ARTES CÊNICAS E ESTEJA ATUALMENTE ATUANDO EM PROJETOS RELACIONADOS À TEMÁTICA PROPOSTA.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PROFISSIONAL III – PROFISSIONAL COM FORMAÇÃO EM PEDAGOGIA E ESPECIALIZAÇÃO EM NEUROPSICOPEDAGOGIA; FORMAÇÃO EM PROGRAMAS DE CAPACITAÇÃO PARA LÍDERES, EXPERIÊNCIA NA APLICAÇÃO DE PROGRAMAS DE INTEGRAÇÃO E JOGOS CORPORATIVOS.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xml:space="preserve">-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w:t>
            </w:r>
            <w:r w:rsidRPr="001F0F66">
              <w:rPr>
                <w:rFonts w:ascii="Times New Roman" w:hAnsi="Times New Roman" w:cs="Times New Roman"/>
                <w:sz w:val="14"/>
                <w:szCs w:val="14"/>
              </w:rPr>
              <w:lastRenderedPageBreak/>
              <w:t>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38.882,33</w:t>
            </w: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38.882,33</w:t>
            </w:r>
          </w:p>
        </w:tc>
      </w:tr>
      <w:tr w:rsidR="001F0F66" w:rsidRPr="001F0F66" w:rsidTr="001F0F66">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lastRenderedPageBreak/>
              <w:t>5</w:t>
            </w:r>
          </w:p>
        </w:tc>
        <w:tc>
          <w:tcPr>
            <w:tcW w:w="639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XI CONGRESSO DE EDUCAÇÃO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TRÊS PALESTRAS PRESENCIAIS COM A CARGA HORÁRIA TOTAL DE 6H (SEIS HORAS).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OBS: EXIGE-SE A PARTICIPAÇÃO DE TRÊS PALESTRANTES, SENDO UM A CADA DIA DO EVENTO;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DATAS: 26, 27 E 28 DE SETEMBRO DE 2023;</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HORÁRIO: DAS 19H ÀS 21H;</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PÚBLICO: TODOS OS PROFISSIONAIS DA EDUCAÇÃO;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NÚMERO DE PARTICIPANTES: 420 (QUATROCENTOS E VINTE).</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CONTEÚDO: TEMA ESPECÍFICO NA ÁREA DA ALFABETIZAÇÃO, ENVOLVENDO OS ASPECTOS DO COMO E QUANDO SE DEVE DESENVOLVER CORRETAMENTE O PROCESSO DE ALFABETIZAÇÃO. TEMAS RELACIONADOS À MAIOR COOPERAÇÃO NO ÂMBITO DAS EQUIPES DE TRABALHO, VISANDO O DESENROLAR DO TRABALHO COM MAIS LEVEZA, COOPERAÇÃO, COMPREENSÃO, BOM HUMOR, TENDO COMO RESULTADO FINAL O MELHOR DESEMPENHO DAS EQUIPES E, CONSEQUENTEMENTE, MELHORES RESULTADOS.</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PALESTRANTE I – PALESTRANTE COM FORMAÇÃO EM PEDAGOGIA E PÓS-GRADUAÇÕES EM ÁREAS CORRELATAS (MESTRADO E DOUTORADO); COMPROVADA EXPERIÊNCIA A NÍVEL NACIONAL E INTERNACIONAL; AUTOR DE OBRAS PARA EDUCADORES E COMPROVAÇÃO DA APLICAÇÃO DE PROJETOS NA ÁREA DA ALFABETIZAÇÃO.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PALESTRANTE II – PALESTRANTE COM GRADUAÇÃO NA ÁREA DA NEUROPSICOLOGIA, ESPECIALIZAÇÃO EM ÁREA RELACIONADA AO DESENVOLVIMENTO HUMANO, COMPROVADA EXPERIÊNCIA COMO PALESTRANTE INTERNACIONAL DE TEMAS AFETOS À ÁREA PROPOSTA, COMPROVADA TRAJETÓRIA ACADÊMICA RELACIONADA AO ESTUDO, DESENVOLVIMENTO E PESQUISA DE TEMAS EMOCIONAIS E A PUBLICAÇÃO DE LIVROS OU TRABALHOS CIENTÍFICOS SOBRE A TEMÁTICA.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PALESTRANTE III – PALESTRANTE COM RECONHECIDA EXPERIÊNCIA A NÍVEL NACIONAL E INTERNACIONAL E QUE TENHA EM SEU PORTFÓLIO TEMAS QUE PROMOVAM O INCENTIVO DAS EQUIPES DE TRABALHO DE FORMA LEVE E BEM-HUMORADA, BEM COMO O RESPALDO COM A PUBLICAÇÃO DE LIVROS RELACIONADOS À TEMÁTICA.</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4. ESPECIFICAÇÃO DO SERVIÇO: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ORGANIZAÇÃO DE CAPACITAÇÕES E EVENTOS ON-LINE E PRESENCIAIS PARA OS PROFISSIONAIS DA EDUCAÇÃO DA REDE MUNICIPAL DE EDUCAÇÃO DE MONTE SIÃO, NAS DATAS ACIMA MENCIONADAS. PARA A REALIZAÇÃO DOS EVENTOS A EMPRESA CONTRATADA DEVERÁ ARCAR, QUANDO NECESSÁRIO, COM AS DESPESAS DE ALUGUEL DO ESPAÇO, DAS CADEIRAS E MESAS NECESSÁRIAS, SERVIÇO DE SOM COMPLETO E O FORNECIMENTO DE LANCHES. A EMPRESA DEVERÁ ARCAR INTEGRALMENTE COM A CONTRATAÇÃO, TRANSPORTE, ALIMENTAÇÃO E HOSPEDAGEM DOS PALESTRANTES; FORNECIMENTO DE PASTAS, BLOCOS DE ANOTAÇÃO E CANETAS PARA OS PARTICIPANTES; CREDENCIAMENTO E EMISSÃO DOS CERTIFICADOS DE PARTICIPAÇÃO NO FORMATO PDF ON-LINE. A DESCRIÇÃO DOS VALORES DOS SERVIÇOS A SEREM PRESTADOS SERÃO ESPECIFICADOS EM ORÇAMENTO PRÓPRIO POR OCASIÃO DA LICITAÇÃO.</w:t>
            </w:r>
          </w:p>
          <w:p w:rsidR="001F0F66" w:rsidRPr="001F0F66" w:rsidRDefault="001F0F66">
            <w:pPr>
              <w:pStyle w:val="ParagraphStyle"/>
              <w:spacing w:line="276" w:lineRule="auto"/>
              <w:jc w:val="both"/>
              <w:rPr>
                <w:rFonts w:ascii="Times New Roman" w:hAnsi="Times New Roman" w:cs="Times New Roman"/>
                <w:sz w:val="14"/>
                <w:szCs w:val="14"/>
              </w:rPr>
            </w:pPr>
            <w:r w:rsidRPr="001F0F66">
              <w:rPr>
                <w:rFonts w:ascii="Times New Roman" w:hAnsi="Times New Roman" w:cs="Times New Roman"/>
                <w:sz w:val="14"/>
                <w:szCs w:val="14"/>
              </w:rPr>
              <w:t>- EVENTOS ON-LINE E PRESENCIAIS EM DATAS E HORÁRIOS ACIMA ESPECIFICADOS.</w:t>
            </w:r>
          </w:p>
        </w:tc>
        <w:tc>
          <w:tcPr>
            <w:tcW w:w="46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UN</w:t>
            </w:r>
          </w:p>
        </w:tc>
        <w:tc>
          <w:tcPr>
            <w:tcW w:w="857"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159.075,33</w:t>
            </w:r>
          </w:p>
        </w:tc>
        <w:tc>
          <w:tcPr>
            <w:tcW w:w="843"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1F0F66" w:rsidRPr="001F0F66" w:rsidRDefault="001F0F66">
            <w:pPr>
              <w:pStyle w:val="ParagraphStyle"/>
              <w:spacing w:line="276" w:lineRule="auto"/>
              <w:jc w:val="center"/>
              <w:rPr>
                <w:rFonts w:ascii="Times New Roman" w:hAnsi="Times New Roman" w:cs="Times New Roman"/>
                <w:sz w:val="14"/>
                <w:szCs w:val="14"/>
              </w:rPr>
            </w:pPr>
            <w:r w:rsidRPr="001F0F66">
              <w:rPr>
                <w:rFonts w:ascii="Times New Roman" w:hAnsi="Times New Roman" w:cs="Times New Roman"/>
                <w:sz w:val="14"/>
                <w:szCs w:val="14"/>
              </w:rPr>
              <w:t>159.075,33</w:t>
            </w:r>
          </w:p>
        </w:tc>
      </w:tr>
    </w:tbl>
    <w:p w:rsidR="00097495" w:rsidRPr="001F0F66" w:rsidRDefault="00097495" w:rsidP="00097495">
      <w:pPr>
        <w:widowControl/>
        <w:rPr>
          <w:rFonts w:ascii="Times New Roman" w:hAnsi="Times New Roman"/>
          <w:sz w:val="12"/>
          <w:szCs w:val="12"/>
          <w:lang w:val="pt-BR"/>
        </w:rPr>
      </w:pPr>
    </w:p>
    <w:p w:rsidR="009A6D40" w:rsidRDefault="00097495" w:rsidP="00097495">
      <w:pPr>
        <w:tabs>
          <w:tab w:val="left" w:pos="284"/>
        </w:tabs>
        <w:autoSpaceDE w:val="0"/>
        <w:autoSpaceDN w:val="0"/>
        <w:adjustRightInd w:val="0"/>
        <w:rPr>
          <w:rFonts w:ascii="Times New Roman" w:hAnsi="Times New Roman"/>
          <w:color w:val="000000"/>
          <w:szCs w:val="24"/>
          <w:lang w:val="pt-BR"/>
        </w:rPr>
      </w:pPr>
      <w:r>
        <w:rPr>
          <w:rFonts w:ascii="Times New Roman" w:hAnsi="Times New Roman"/>
          <w:b/>
          <w:bCs/>
          <w:color w:val="000000"/>
          <w:szCs w:val="24"/>
          <w:lang w:val="pt-BR"/>
        </w:rPr>
        <w:t>2. Dos Prazos e Condições de Prestação de serviço</w:t>
      </w:r>
      <w:r>
        <w:rPr>
          <w:rFonts w:ascii="Times New Roman" w:hAnsi="Times New Roman"/>
          <w:color w:val="000000"/>
          <w:szCs w:val="24"/>
          <w:lang w:val="pt-BR"/>
        </w:rPr>
        <w:t xml:space="preserve">: </w:t>
      </w:r>
    </w:p>
    <w:p w:rsidR="009A6D40" w:rsidRDefault="009A6D40" w:rsidP="009A6D40">
      <w:pPr>
        <w:widowControl/>
        <w:jc w:val="both"/>
        <w:rPr>
          <w:rFonts w:ascii="Times New Roman" w:hAnsi="Times New Roman"/>
          <w:bCs/>
          <w:szCs w:val="24"/>
          <w:lang w:val="pt-BR"/>
        </w:rPr>
      </w:pPr>
      <w:r>
        <w:rPr>
          <w:rFonts w:ascii="Times New Roman" w:hAnsi="Times New Roman"/>
          <w:bCs/>
          <w:szCs w:val="24"/>
          <w:lang w:val="pt-BR"/>
        </w:rPr>
        <w:t>2.1. Os serviços deverão ser prestados, de acordo com a necessidade da Diretoria competente, no período compreendido entre a data da assinatura do contrato até o término da vigência do contrato.</w:t>
      </w:r>
    </w:p>
    <w:p w:rsidR="009A6D40" w:rsidRDefault="009A6D40" w:rsidP="009A6D40">
      <w:pPr>
        <w:widowControl/>
        <w:jc w:val="both"/>
        <w:rPr>
          <w:rFonts w:ascii="Times New Roman" w:hAnsi="Times New Roman"/>
          <w:szCs w:val="24"/>
          <w:lang w:val="pt-BR"/>
        </w:rPr>
      </w:pPr>
      <w:r>
        <w:rPr>
          <w:rFonts w:ascii="Times New Roman" w:hAnsi="Times New Roman"/>
          <w:bCs/>
          <w:szCs w:val="24"/>
          <w:lang w:val="pt-BR"/>
        </w:rPr>
        <w:t xml:space="preserve">2.2. </w:t>
      </w:r>
      <w:r>
        <w:rPr>
          <w:rFonts w:ascii="Times New Roman" w:hAnsi="Times New Roman"/>
          <w:szCs w:val="24"/>
          <w:lang w:val="pt-BR"/>
        </w:rPr>
        <w:t>A licitante vencedora deverá realizar os seguintes serviços de consultoria e assessoria técnica contínua junto à Diretoria Municipal De Educação</w:t>
      </w:r>
      <w:r w:rsidR="001F0F66">
        <w:rPr>
          <w:rFonts w:ascii="Times New Roman" w:hAnsi="Times New Roman"/>
          <w:szCs w:val="24"/>
          <w:lang w:val="pt-BR"/>
        </w:rPr>
        <w:t>, conforme Anexo I e III</w:t>
      </w:r>
      <w:r>
        <w:rPr>
          <w:rFonts w:ascii="Times New Roman" w:hAnsi="Times New Roman"/>
          <w:szCs w:val="24"/>
          <w:lang w:val="pt-BR"/>
        </w:rPr>
        <w:t xml:space="preserve">: </w:t>
      </w:r>
    </w:p>
    <w:p w:rsidR="009A6D40" w:rsidRDefault="009A6D40" w:rsidP="009A6D40">
      <w:pPr>
        <w:widowControl/>
        <w:jc w:val="both"/>
        <w:rPr>
          <w:rFonts w:ascii="Times New Roman" w:hAnsi="Times New Roman"/>
          <w:szCs w:val="24"/>
          <w:lang w:val="pt-BR"/>
        </w:rPr>
      </w:pPr>
      <w:r>
        <w:rPr>
          <w:rFonts w:ascii="Times New Roman" w:hAnsi="Times New Roman"/>
          <w:bCs/>
          <w:szCs w:val="24"/>
          <w:lang w:val="pt-BR"/>
        </w:rPr>
        <w:t>2.3.</w:t>
      </w:r>
      <w:r>
        <w:rPr>
          <w:rFonts w:ascii="Times New Roman" w:hAnsi="Times New Roman"/>
          <w:szCs w:val="24"/>
          <w:lang w:val="pt-BR"/>
        </w:rPr>
        <w:t xml:space="preserve"> A Contratada disponibilizará todo equipamento, material e pessoal necessário à realização dos serviços.</w:t>
      </w:r>
    </w:p>
    <w:p w:rsidR="009A6D40" w:rsidRDefault="009A6D40" w:rsidP="009A6D40">
      <w:pPr>
        <w:jc w:val="both"/>
        <w:rPr>
          <w:rFonts w:ascii="Times New Roman" w:hAnsi="Times New Roman"/>
          <w:szCs w:val="24"/>
          <w:lang w:val="pt-BR"/>
        </w:rPr>
      </w:pPr>
      <w:r>
        <w:rPr>
          <w:rFonts w:ascii="Times New Roman" w:hAnsi="Times New Roman"/>
          <w:szCs w:val="24"/>
          <w:lang w:val="pt-BR"/>
        </w:rPr>
        <w:t>24. A empresa contratada deverá comparecer na sede do Município para recolhimento de dados, informações e reuniões,</w:t>
      </w:r>
    </w:p>
    <w:p w:rsidR="009A6D40" w:rsidRDefault="009A6D40" w:rsidP="009A6D40">
      <w:pPr>
        <w:jc w:val="both"/>
        <w:rPr>
          <w:rFonts w:ascii="Times New Roman" w:hAnsi="Times New Roman"/>
          <w:szCs w:val="24"/>
          <w:lang w:val="pt-BR"/>
        </w:rPr>
      </w:pPr>
      <w:r>
        <w:rPr>
          <w:rFonts w:ascii="Times New Roman" w:hAnsi="Times New Roman"/>
          <w:szCs w:val="24"/>
          <w:lang w:val="pt-BR"/>
        </w:rPr>
        <w:t>2.5. O comparecimento da empresa na sede do Município deverá ser previamente agendado.</w:t>
      </w:r>
    </w:p>
    <w:p w:rsidR="009A6D40" w:rsidRDefault="009A6D40" w:rsidP="009A6D40">
      <w:pPr>
        <w:jc w:val="both"/>
        <w:rPr>
          <w:rFonts w:ascii="Times New Roman" w:hAnsi="Times New Roman"/>
          <w:szCs w:val="24"/>
          <w:lang w:val="pt-BR"/>
        </w:rPr>
      </w:pPr>
      <w:r>
        <w:rPr>
          <w:rFonts w:ascii="Times New Roman" w:hAnsi="Times New Roman"/>
          <w:szCs w:val="24"/>
          <w:lang w:val="pt-BR"/>
        </w:rPr>
        <w:t>2.6. A contratada deverá permitir, em qualquer tempo, o livre acesso da CONTRATANTE à documentação produzida ao longo da realização dos trabalhos a fim de que possa acompanhá-la e fiscalizá-la, nos termos deste instrumento.</w:t>
      </w:r>
    </w:p>
    <w:p w:rsidR="009A6D40" w:rsidRDefault="009A6D40" w:rsidP="009A6D40">
      <w:pPr>
        <w:jc w:val="both"/>
        <w:rPr>
          <w:rFonts w:ascii="Times New Roman" w:hAnsi="Times New Roman"/>
          <w:szCs w:val="24"/>
          <w:lang w:val="pt-BR"/>
        </w:rPr>
      </w:pPr>
      <w:r>
        <w:rPr>
          <w:rFonts w:ascii="Times New Roman" w:hAnsi="Times New Roman"/>
          <w:szCs w:val="24"/>
          <w:lang w:val="pt-BR"/>
        </w:rPr>
        <w:lastRenderedPageBreak/>
        <w:t>2.7. Deverá fornecer ao município as informações e quaisquer esclarecimentos que se fizerem necessário sobre o trabalho a realizar.</w:t>
      </w:r>
    </w:p>
    <w:p w:rsidR="00097495" w:rsidRDefault="00097495" w:rsidP="00097495">
      <w:pPr>
        <w:autoSpaceDE w:val="0"/>
        <w:autoSpaceDN w:val="0"/>
        <w:adjustRightInd w:val="0"/>
        <w:jc w:val="both"/>
        <w:rPr>
          <w:rFonts w:ascii="Times New Roman" w:hAnsi="Times New Roman"/>
          <w:color w:val="000000"/>
          <w:szCs w:val="24"/>
          <w:lang w:val="pt-BR"/>
        </w:rPr>
      </w:pPr>
    </w:p>
    <w:p w:rsidR="00097495" w:rsidRDefault="00097495" w:rsidP="00097495">
      <w:pPr>
        <w:autoSpaceDE w:val="0"/>
        <w:autoSpaceDN w:val="0"/>
        <w:adjustRightInd w:val="0"/>
        <w:jc w:val="both"/>
        <w:rPr>
          <w:rFonts w:ascii="Times New Roman" w:hAnsi="Times New Roman"/>
          <w:color w:val="000000"/>
          <w:szCs w:val="24"/>
          <w:lang w:val="pt-BR"/>
        </w:rPr>
      </w:pPr>
      <w:r>
        <w:rPr>
          <w:rFonts w:ascii="Times New Roman" w:hAnsi="Times New Roman"/>
          <w:b/>
          <w:bCs/>
          <w:color w:val="000000"/>
          <w:szCs w:val="24"/>
          <w:lang w:val="pt-BR"/>
        </w:rPr>
        <w:t>3. Da Garantia</w:t>
      </w:r>
    </w:p>
    <w:p w:rsidR="009A6D40" w:rsidRDefault="009A6D40" w:rsidP="009A6D40">
      <w:pPr>
        <w:widowControl/>
        <w:jc w:val="both"/>
        <w:rPr>
          <w:rFonts w:ascii="Times New Roman" w:hAnsi="Times New Roman"/>
          <w:szCs w:val="24"/>
          <w:lang w:val="pt-BR"/>
        </w:rPr>
      </w:pPr>
      <w:r>
        <w:rPr>
          <w:rFonts w:ascii="Times New Roman" w:hAnsi="Times New Roman"/>
          <w:szCs w:val="24"/>
          <w:lang w:val="pt-BR"/>
        </w:rPr>
        <w:t xml:space="preserve">3.1. O adjudicatário deverá assinar o Contrato dentro do prazo de </w:t>
      </w:r>
      <w:proofErr w:type="gramStart"/>
      <w:r>
        <w:rPr>
          <w:rFonts w:ascii="Times New Roman" w:hAnsi="Times New Roman"/>
          <w:szCs w:val="24"/>
          <w:lang w:val="pt-BR"/>
        </w:rPr>
        <w:t>3</w:t>
      </w:r>
      <w:proofErr w:type="gramEnd"/>
      <w:r>
        <w:rPr>
          <w:rFonts w:ascii="Times New Roman" w:hAnsi="Times New Roman"/>
          <w:szCs w:val="24"/>
          <w:lang w:val="pt-BR"/>
        </w:rPr>
        <w:t xml:space="preserve"> (três) dias consecutivos, a partir do comunicado expedido pela Administração.</w:t>
      </w:r>
    </w:p>
    <w:p w:rsidR="009A6D40" w:rsidRDefault="009A6D40" w:rsidP="009A6D40">
      <w:pPr>
        <w:widowControl/>
        <w:jc w:val="both"/>
        <w:rPr>
          <w:rFonts w:ascii="Times New Roman" w:hAnsi="Times New Roman"/>
          <w:szCs w:val="24"/>
          <w:lang w:val="pt-BR"/>
        </w:rPr>
      </w:pPr>
      <w:r>
        <w:rPr>
          <w:rFonts w:ascii="Times New Roman" w:hAnsi="Times New Roman"/>
          <w:szCs w:val="24"/>
          <w:lang w:val="pt-BR"/>
        </w:rPr>
        <w:t>3.1.1. Fica designado como local para assinatura do Contrato a sede da Prefeitura Municipal, no endereço mencionado no preâmbulo deste Edital.</w:t>
      </w:r>
    </w:p>
    <w:p w:rsidR="009A6D40" w:rsidRDefault="009A6D40" w:rsidP="009A6D40">
      <w:pPr>
        <w:widowControl/>
        <w:jc w:val="both"/>
        <w:rPr>
          <w:rFonts w:ascii="Times New Roman" w:hAnsi="Times New Roman"/>
          <w:szCs w:val="24"/>
          <w:lang w:val="pt-BR"/>
        </w:rPr>
      </w:pPr>
      <w:r>
        <w:rPr>
          <w:rFonts w:ascii="Times New Roman" w:hAnsi="Times New Roman"/>
          <w:szCs w:val="24"/>
          <w:lang w:val="pt-BR"/>
        </w:rPr>
        <w:t>3.1.2. O prazo concedido para assinatura do Contrato poderá ser prorrogado uma única vez, por igual período, quando solicitado durante o seu transcurso, pela parte, e desde que ocorra motivo justificado e aceito pela Administração.</w:t>
      </w:r>
    </w:p>
    <w:p w:rsidR="009A6D40" w:rsidRDefault="009A6D40" w:rsidP="009A6D40">
      <w:pPr>
        <w:widowControl/>
        <w:jc w:val="both"/>
        <w:rPr>
          <w:rFonts w:ascii="Times New Roman" w:hAnsi="Times New Roman"/>
          <w:szCs w:val="24"/>
          <w:lang w:val="pt-BR"/>
        </w:rPr>
      </w:pPr>
      <w:r>
        <w:rPr>
          <w:rFonts w:ascii="Times New Roman" w:hAnsi="Times New Roman"/>
          <w:szCs w:val="24"/>
          <w:lang w:val="pt-BR"/>
        </w:rPr>
        <w:t>3.2. Nos termos do § 2º do art. 64 da Lei Federal n. 8.666/93, poderá a Administração, quando o convocado não aceitar ou não assinar o contrato, no prazo e condições estabelecidos, convocar os Licitantes remanescentes, na ordem de classificação, para fazê-lo em igual prazo e nas mesmas condições da primeira classificada, inclusive quanto aos preços, ou revogar a licitação independentemente da cominação do art. 81 da Legislação citada.</w:t>
      </w:r>
    </w:p>
    <w:p w:rsidR="009A6D40" w:rsidRDefault="009A6D40" w:rsidP="009A6D40">
      <w:pPr>
        <w:widowControl/>
        <w:jc w:val="both"/>
        <w:rPr>
          <w:rFonts w:ascii="Times New Roman" w:hAnsi="Times New Roman"/>
          <w:szCs w:val="24"/>
          <w:lang w:val="pt-BR"/>
        </w:rPr>
      </w:pPr>
      <w:r>
        <w:rPr>
          <w:rFonts w:ascii="Times New Roman" w:hAnsi="Times New Roman"/>
          <w:szCs w:val="24"/>
          <w:lang w:val="pt-BR"/>
        </w:rPr>
        <w:t xml:space="preserve">3.3. Para garantia de execução do contrato, a licitante vencedora fica obrigada a efetuar o refazimento dos serviços em até 10 (dez) dias a contar da desaprovação pela Diretoria Competente da Contratante, </w:t>
      </w:r>
      <w:proofErr w:type="gramStart"/>
      <w:r>
        <w:rPr>
          <w:rFonts w:ascii="Times New Roman" w:hAnsi="Times New Roman"/>
          <w:szCs w:val="24"/>
          <w:lang w:val="pt-BR"/>
        </w:rPr>
        <w:t>sob pena</w:t>
      </w:r>
      <w:proofErr w:type="gramEnd"/>
      <w:r>
        <w:rPr>
          <w:rFonts w:ascii="Times New Roman" w:hAnsi="Times New Roman"/>
          <w:szCs w:val="24"/>
          <w:lang w:val="pt-BR"/>
        </w:rPr>
        <w:t xml:space="preserve"> de aplicação das penalidades de inadimplemento das obrigações contratuais impostas à Contratada.</w:t>
      </w:r>
    </w:p>
    <w:p w:rsidR="00097495" w:rsidRDefault="00097495" w:rsidP="00097495">
      <w:pPr>
        <w:autoSpaceDE w:val="0"/>
        <w:autoSpaceDN w:val="0"/>
        <w:adjustRightInd w:val="0"/>
        <w:jc w:val="both"/>
        <w:rPr>
          <w:rFonts w:ascii="Times New Roman" w:hAnsi="Times New Roman"/>
          <w:color w:val="000000"/>
          <w:szCs w:val="24"/>
          <w:lang w:val="pt-BR"/>
        </w:rPr>
      </w:pPr>
    </w:p>
    <w:p w:rsidR="009A6D40" w:rsidRDefault="00097495" w:rsidP="009A6D40">
      <w:pPr>
        <w:pStyle w:val="PargrafodaLista"/>
        <w:ind w:left="0"/>
        <w:jc w:val="both"/>
        <w:rPr>
          <w:rFonts w:ascii="Times New Roman" w:hAnsi="Times New Roman"/>
          <w:szCs w:val="24"/>
          <w:lang w:val="pt-BR"/>
        </w:rPr>
      </w:pPr>
      <w:r>
        <w:rPr>
          <w:rFonts w:ascii="Times New Roman" w:hAnsi="Times New Roman"/>
          <w:b/>
          <w:bCs/>
          <w:color w:val="000000"/>
          <w:szCs w:val="24"/>
          <w:lang w:val="pt-BR"/>
        </w:rPr>
        <w:t>4. Do Pagamento</w:t>
      </w:r>
      <w:r>
        <w:rPr>
          <w:rFonts w:ascii="Times New Roman" w:hAnsi="Times New Roman"/>
          <w:color w:val="000000"/>
          <w:szCs w:val="24"/>
          <w:lang w:val="pt-BR"/>
        </w:rPr>
        <w:t>:</w:t>
      </w:r>
      <w:r w:rsidR="009A6D40" w:rsidRPr="009A6D40">
        <w:rPr>
          <w:rFonts w:ascii="Times New Roman" w:hAnsi="Times New Roman"/>
          <w:szCs w:val="24"/>
          <w:lang w:val="pt-BR"/>
        </w:rPr>
        <w:t xml:space="preserve"> </w:t>
      </w:r>
    </w:p>
    <w:p w:rsidR="009A6D40" w:rsidRDefault="009A6D40" w:rsidP="009A6D40">
      <w:pPr>
        <w:pStyle w:val="PargrafodaLista"/>
        <w:ind w:left="0"/>
        <w:jc w:val="both"/>
        <w:rPr>
          <w:rFonts w:ascii="Times New Roman" w:hAnsi="Times New Roman"/>
          <w:szCs w:val="24"/>
          <w:lang w:val="pt-BR"/>
        </w:rPr>
      </w:pPr>
      <w:r>
        <w:rPr>
          <w:rFonts w:ascii="Times New Roman" w:hAnsi="Times New Roman"/>
          <w:szCs w:val="24"/>
          <w:lang w:val="pt-BR"/>
        </w:rPr>
        <w:t xml:space="preserve">4.1. Os pagamentos serão efetuados em até 30 (trinta) dias pela Tesouraria da Prefeitura, em parcelas correspondentes as requisições, após a efetiva prestação do serviço, atestada pela requisição expedida pelo Departamento competente. A contratada deverá apresentar a Nota de Empenho e nota(s) </w:t>
      </w:r>
      <w:proofErr w:type="gramStart"/>
      <w:r>
        <w:rPr>
          <w:rFonts w:ascii="Times New Roman" w:hAnsi="Times New Roman"/>
          <w:szCs w:val="24"/>
          <w:lang w:val="pt-BR"/>
        </w:rPr>
        <w:t>fiscal(</w:t>
      </w:r>
      <w:proofErr w:type="spellStart"/>
      <w:proofErr w:type="gramEnd"/>
      <w:r>
        <w:rPr>
          <w:rFonts w:ascii="Times New Roman" w:hAnsi="Times New Roman"/>
          <w:szCs w:val="24"/>
          <w:lang w:val="pt-BR"/>
        </w:rPr>
        <w:t>is</w:t>
      </w:r>
      <w:proofErr w:type="spellEnd"/>
      <w:r>
        <w:rPr>
          <w:rFonts w:ascii="Times New Roman" w:hAnsi="Times New Roman"/>
          <w:szCs w:val="24"/>
          <w:lang w:val="pt-BR"/>
        </w:rPr>
        <w:t>) correspondente (s) que será(ao) atestada(s) pela Administração.</w:t>
      </w:r>
    </w:p>
    <w:p w:rsidR="009A6D40" w:rsidRDefault="009A6D40" w:rsidP="009A6D40">
      <w:pPr>
        <w:tabs>
          <w:tab w:val="num" w:pos="0"/>
        </w:tabs>
        <w:jc w:val="both"/>
        <w:rPr>
          <w:rFonts w:ascii="Times New Roman" w:hAnsi="Times New Roman"/>
          <w:szCs w:val="24"/>
          <w:lang w:val="pt-BR"/>
        </w:rPr>
      </w:pPr>
      <w:r>
        <w:rPr>
          <w:rFonts w:ascii="Times New Roman" w:hAnsi="Times New Roman"/>
          <w:szCs w:val="24"/>
          <w:lang w:val="pt-BR"/>
        </w:rPr>
        <w:t xml:space="preserve">4.2 No ato da retirada da nota de empenho e/ou ordem de fornecimento </w:t>
      </w:r>
      <w:proofErr w:type="gramStart"/>
      <w:r>
        <w:rPr>
          <w:rFonts w:ascii="Times New Roman" w:hAnsi="Times New Roman"/>
          <w:szCs w:val="24"/>
          <w:lang w:val="pt-BR"/>
        </w:rPr>
        <w:t>a</w:t>
      </w:r>
      <w:proofErr w:type="gramEnd"/>
      <w:r>
        <w:rPr>
          <w:rFonts w:ascii="Times New Roman" w:hAnsi="Times New Roman"/>
          <w:szCs w:val="24"/>
          <w:lang w:val="pt-BR"/>
        </w:rPr>
        <w:t xml:space="preserve"> empresa deverá apresentar, em compatibilidade com as obrigações por ela assumidas, todas as condições de habilitação exigidas na licitação.</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 xml:space="preserve">4.3. Os preços unitários dos serviços objeto deste contrato, desde que observado o interregno mínimo de 12 (doze) meses, contado da data limite para apresentação da proposta de preços pela licitante na Tomada de Preços </w:t>
      </w:r>
      <w:r w:rsidR="0064473F">
        <w:rPr>
          <w:rFonts w:ascii="Times New Roman" w:hAnsi="Times New Roman"/>
          <w:szCs w:val="24"/>
          <w:lang w:val="pt-BR"/>
        </w:rPr>
        <w:t>002/2023</w:t>
      </w:r>
      <w:r>
        <w:rPr>
          <w:rFonts w:ascii="Times New Roman" w:hAnsi="Times New Roman"/>
          <w:szCs w:val="24"/>
          <w:lang w:val="pt-BR"/>
        </w:rPr>
        <w:t>, ou, nos reajustes subsequentes ao primeiro, da data de início dos efeitos financeiros do último reajuste ocorrido, poderão ser reajustados utilizando-se a variação do Índice Nacional de Preços ao Consumidor – INPC, mantido pelo Instituto Brasileiro de Geografia Estatística – IBGE, acumulado em 12 (doze) meses, com base na seguinte fórmula:</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Fórmula de Cálculo:</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R = (</w:t>
      </w:r>
      <w:r>
        <w:rPr>
          <w:rFonts w:ascii="Times New Roman" w:hAnsi="Times New Roman"/>
          <w:szCs w:val="24"/>
          <w:u w:val="single"/>
          <w:lang w:val="pt-BR"/>
        </w:rPr>
        <w:t xml:space="preserve">I – </w:t>
      </w:r>
      <w:proofErr w:type="spellStart"/>
      <w:r>
        <w:rPr>
          <w:rFonts w:ascii="Times New Roman" w:hAnsi="Times New Roman"/>
          <w:szCs w:val="24"/>
          <w:u w:val="single"/>
          <w:lang w:val="pt-BR"/>
        </w:rPr>
        <w:t>Io</w:t>
      </w:r>
      <w:proofErr w:type="spellEnd"/>
      <w:proofErr w:type="gramStart"/>
      <w:r>
        <w:rPr>
          <w:rFonts w:ascii="Times New Roman" w:hAnsi="Times New Roman"/>
          <w:szCs w:val="24"/>
          <w:lang w:val="pt-BR"/>
        </w:rPr>
        <w:t>) .</w:t>
      </w:r>
      <w:proofErr w:type="gramEnd"/>
      <w:r>
        <w:rPr>
          <w:rFonts w:ascii="Times New Roman" w:hAnsi="Times New Roman"/>
          <w:szCs w:val="24"/>
          <w:lang w:val="pt-BR"/>
        </w:rPr>
        <w:t xml:space="preserve"> P</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 xml:space="preserve">          </w:t>
      </w:r>
      <w:proofErr w:type="spellStart"/>
      <w:r>
        <w:rPr>
          <w:rFonts w:ascii="Times New Roman" w:hAnsi="Times New Roman"/>
          <w:szCs w:val="24"/>
          <w:lang w:val="pt-BR"/>
        </w:rPr>
        <w:t>Io</w:t>
      </w:r>
      <w:proofErr w:type="spellEnd"/>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Onde:</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a) para o primeiro reajuste:</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R = reajuste procurado;</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I = índice relativo ao mês do reajuste;</w:t>
      </w:r>
    </w:p>
    <w:p w:rsidR="009A6D40" w:rsidRDefault="009A6D40" w:rsidP="009A6D40">
      <w:pPr>
        <w:widowControl/>
        <w:autoSpaceDE w:val="0"/>
        <w:autoSpaceDN w:val="0"/>
        <w:adjustRightInd w:val="0"/>
        <w:jc w:val="both"/>
        <w:rPr>
          <w:rFonts w:ascii="Times New Roman" w:hAnsi="Times New Roman"/>
          <w:szCs w:val="24"/>
          <w:lang w:val="pt-BR"/>
        </w:rPr>
      </w:pPr>
      <w:proofErr w:type="spellStart"/>
      <w:r>
        <w:rPr>
          <w:rFonts w:ascii="Times New Roman" w:hAnsi="Times New Roman"/>
          <w:szCs w:val="24"/>
          <w:lang w:val="pt-BR"/>
        </w:rPr>
        <w:t>Io</w:t>
      </w:r>
      <w:proofErr w:type="spellEnd"/>
      <w:r>
        <w:rPr>
          <w:rFonts w:ascii="Times New Roman" w:hAnsi="Times New Roman"/>
          <w:szCs w:val="24"/>
          <w:lang w:val="pt-BR"/>
        </w:rPr>
        <w:t xml:space="preserve"> = índice relativo ao mês da data limite para apresentação da proposta; P = preço atual dos serviços;</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b) para os reajustes subsequentes: R = reajuste procurado;</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I = índice relativo ao mês do novo reajuste;</w:t>
      </w:r>
    </w:p>
    <w:p w:rsidR="009A6D40" w:rsidRDefault="009A6D40" w:rsidP="009A6D40">
      <w:pPr>
        <w:widowControl/>
        <w:autoSpaceDE w:val="0"/>
        <w:autoSpaceDN w:val="0"/>
        <w:adjustRightInd w:val="0"/>
        <w:jc w:val="both"/>
        <w:rPr>
          <w:rFonts w:ascii="Times New Roman" w:hAnsi="Times New Roman"/>
          <w:szCs w:val="24"/>
          <w:lang w:val="pt-BR"/>
        </w:rPr>
      </w:pPr>
      <w:proofErr w:type="spellStart"/>
      <w:r>
        <w:rPr>
          <w:rFonts w:ascii="Times New Roman" w:hAnsi="Times New Roman"/>
          <w:szCs w:val="24"/>
          <w:lang w:val="pt-BR"/>
        </w:rPr>
        <w:lastRenderedPageBreak/>
        <w:t>Io</w:t>
      </w:r>
      <w:proofErr w:type="spellEnd"/>
      <w:r>
        <w:rPr>
          <w:rFonts w:ascii="Times New Roman" w:hAnsi="Times New Roman"/>
          <w:szCs w:val="24"/>
          <w:lang w:val="pt-BR"/>
        </w:rPr>
        <w:t xml:space="preserve"> = índice relativo ao mês do início dos efeitos financeiros do último reajuste efetuado;</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4.4. Os reajustes deverão ser precedidos de solicitação da CONTRATADA.</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4.5. Caso a CONTRATADA não solicite tempestivamente o reajuste e prorrogue o contrato sem pleiteá-lo, ocorrerá a preclusão do direito.</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4.6. Também ocorrerá a preclusão do direito ao reajuste se o pedido for formulado depois de extinto o contrato.</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4.7. O reajuste terá seus efeitos financeiros iniciados a partir da data de aquisição do direito da CONTRATADA, nos termos do item 5.4 desta cláusula.</w:t>
      </w:r>
    </w:p>
    <w:p w:rsidR="009A6D40" w:rsidRDefault="009A6D40" w:rsidP="009A6D40">
      <w:pPr>
        <w:widowControl/>
        <w:autoSpaceDE w:val="0"/>
        <w:autoSpaceDN w:val="0"/>
        <w:adjustRightInd w:val="0"/>
        <w:jc w:val="both"/>
        <w:rPr>
          <w:rFonts w:ascii="Times New Roman" w:hAnsi="Times New Roman"/>
          <w:szCs w:val="24"/>
          <w:lang w:val="pt-BR"/>
        </w:rPr>
      </w:pPr>
      <w:r>
        <w:rPr>
          <w:rFonts w:ascii="Times New Roman" w:hAnsi="Times New Roman"/>
          <w:szCs w:val="24"/>
          <w:lang w:val="pt-BR"/>
        </w:rPr>
        <w:t>4.8. O percentual final do reajuste não poderá ultrapassar o percentual limite de crescimento da despesa pública para o exercício.</w:t>
      </w:r>
    </w:p>
    <w:p w:rsidR="00097495" w:rsidRDefault="00097495" w:rsidP="00097495">
      <w:pPr>
        <w:autoSpaceDE w:val="0"/>
        <w:autoSpaceDN w:val="0"/>
        <w:adjustRightInd w:val="0"/>
        <w:jc w:val="both"/>
        <w:rPr>
          <w:rFonts w:ascii="Times New Roman" w:hAnsi="Times New Roman"/>
          <w:color w:val="000000"/>
          <w:szCs w:val="24"/>
          <w:lang w:val="pt-BR"/>
        </w:rPr>
      </w:pPr>
    </w:p>
    <w:p w:rsidR="009A6D40" w:rsidRDefault="00097495" w:rsidP="00097495">
      <w:pPr>
        <w:autoSpaceDE w:val="0"/>
        <w:autoSpaceDN w:val="0"/>
        <w:adjustRightInd w:val="0"/>
        <w:jc w:val="both"/>
        <w:rPr>
          <w:rFonts w:ascii="Times New Roman" w:hAnsi="Times New Roman"/>
          <w:color w:val="000000"/>
          <w:szCs w:val="24"/>
          <w:lang w:val="pt-BR"/>
        </w:rPr>
      </w:pPr>
      <w:r>
        <w:rPr>
          <w:rFonts w:ascii="Times New Roman" w:hAnsi="Times New Roman"/>
          <w:b/>
          <w:bCs/>
          <w:color w:val="000000"/>
          <w:szCs w:val="24"/>
          <w:lang w:val="pt-BR"/>
        </w:rPr>
        <w:t>5. Das Penalidades</w:t>
      </w:r>
      <w:r>
        <w:rPr>
          <w:rFonts w:ascii="Times New Roman" w:hAnsi="Times New Roman"/>
          <w:color w:val="000000"/>
          <w:szCs w:val="24"/>
          <w:lang w:val="pt-BR"/>
        </w:rPr>
        <w:t xml:space="preserve">: </w:t>
      </w:r>
    </w:p>
    <w:p w:rsidR="009A6D40" w:rsidRDefault="009A6D40" w:rsidP="009A6D40">
      <w:pPr>
        <w:widowControl/>
        <w:jc w:val="both"/>
        <w:rPr>
          <w:rFonts w:ascii="Times New Roman" w:hAnsi="Times New Roman"/>
          <w:szCs w:val="24"/>
          <w:lang w:val="pt-BR"/>
        </w:rPr>
      </w:pPr>
      <w:r>
        <w:rPr>
          <w:rFonts w:ascii="Times New Roman" w:hAnsi="Times New Roman"/>
          <w:szCs w:val="24"/>
          <w:lang w:val="pt-BR"/>
        </w:rPr>
        <w:t xml:space="preserve">5.1. A recusa injustificada do adjudicatário em assinar o Contrato dentro do prazo estabelecido pela Administração caracteriza o descumprimento total da obrigação assumida, ficando sujeito, a critério da Administração e garantida </w:t>
      </w:r>
      <w:proofErr w:type="gramStart"/>
      <w:r>
        <w:rPr>
          <w:rFonts w:ascii="Times New Roman" w:hAnsi="Times New Roman"/>
          <w:szCs w:val="24"/>
          <w:lang w:val="pt-BR"/>
        </w:rPr>
        <w:t>a</w:t>
      </w:r>
      <w:proofErr w:type="gramEnd"/>
      <w:r>
        <w:rPr>
          <w:rFonts w:ascii="Times New Roman" w:hAnsi="Times New Roman"/>
          <w:szCs w:val="24"/>
          <w:lang w:val="pt-BR"/>
        </w:rPr>
        <w:t xml:space="preserve"> prévia defesa, às penalidades estabelecidas nos incisos I, III e IV do art. 87 da Lei Federal n. 8.666/93 e multa de 10% (dez por cento) sobre o valor do ajuste.</w:t>
      </w:r>
    </w:p>
    <w:p w:rsidR="009A6D40" w:rsidRDefault="009A6D40" w:rsidP="009A6D40">
      <w:pPr>
        <w:widowControl/>
        <w:jc w:val="both"/>
        <w:rPr>
          <w:rFonts w:ascii="Times New Roman" w:hAnsi="Times New Roman"/>
          <w:szCs w:val="24"/>
          <w:lang w:val="pt-BR"/>
        </w:rPr>
      </w:pPr>
      <w:r>
        <w:rPr>
          <w:rFonts w:ascii="Times New Roman" w:hAnsi="Times New Roman"/>
          <w:szCs w:val="24"/>
          <w:lang w:val="pt-BR"/>
        </w:rPr>
        <w:t xml:space="preserve">5.1.1. O disposto no item 14.1. </w:t>
      </w:r>
      <w:proofErr w:type="gramStart"/>
      <w:r>
        <w:rPr>
          <w:rFonts w:ascii="Times New Roman" w:hAnsi="Times New Roman"/>
          <w:szCs w:val="24"/>
          <w:lang w:val="pt-BR"/>
        </w:rPr>
        <w:t>não</w:t>
      </w:r>
      <w:proofErr w:type="gramEnd"/>
      <w:r>
        <w:rPr>
          <w:rFonts w:ascii="Times New Roman" w:hAnsi="Times New Roman"/>
          <w:szCs w:val="24"/>
          <w:lang w:val="pt-BR"/>
        </w:rPr>
        <w:t xml:space="preserve"> se aplica aos Licitantes convocados nos termos do item 8.2., que não aceitarem a contratação, nas mesmas condições propostas pelo primeiro adjudicatário, inclusive quanto a preço e prazo.</w:t>
      </w:r>
    </w:p>
    <w:p w:rsidR="009A6D40" w:rsidRDefault="009A6D40" w:rsidP="009A6D40">
      <w:pPr>
        <w:jc w:val="both"/>
        <w:rPr>
          <w:rFonts w:ascii="Times New Roman" w:hAnsi="Times New Roman"/>
          <w:color w:val="000000"/>
          <w:szCs w:val="24"/>
          <w:lang w:val="pt-BR"/>
        </w:rPr>
      </w:pPr>
      <w:r>
        <w:rPr>
          <w:rFonts w:ascii="Times New Roman" w:hAnsi="Times New Roman"/>
          <w:szCs w:val="24"/>
          <w:lang w:val="pt-BR"/>
        </w:rPr>
        <w:t xml:space="preserve">5.2. </w:t>
      </w:r>
      <w:r>
        <w:rPr>
          <w:rFonts w:ascii="Times New Roman" w:hAnsi="Times New Roman"/>
          <w:color w:val="000000"/>
          <w:szCs w:val="24"/>
          <w:lang w:val="pt-BR"/>
        </w:rPr>
        <w:t xml:space="preserve">Pelo atraso ou demora injustificados para a prestação do serviço, além do prazo estipulado no Edital e no presente contrato, aplicação de multa na razão de 0,4% (quatro décimos pontos percentuais), por dia de atraso ou de demora, calculado sobre o valor total do contrato, até </w:t>
      </w:r>
      <w:proofErr w:type="gramStart"/>
      <w:r>
        <w:rPr>
          <w:rFonts w:ascii="Times New Roman" w:hAnsi="Times New Roman"/>
          <w:color w:val="000000"/>
          <w:szCs w:val="24"/>
          <w:lang w:val="pt-BR"/>
        </w:rPr>
        <w:t>5</w:t>
      </w:r>
      <w:proofErr w:type="gramEnd"/>
      <w:r>
        <w:rPr>
          <w:rFonts w:ascii="Times New Roman" w:hAnsi="Times New Roman"/>
          <w:color w:val="000000"/>
          <w:szCs w:val="24"/>
          <w:lang w:val="pt-BR"/>
        </w:rPr>
        <w:t xml:space="preserve"> (cinco) dias consecutivos de atraso ou de demora. Após esse prazo, poderá, também, ser rescindido o contrato e imputada à Contratada, a pena prevista no art. 87, III, da Lei nº. 8.666/93, pelo prazo de até 24 (vinte e quatro) meses.</w:t>
      </w:r>
    </w:p>
    <w:p w:rsidR="009A6D40" w:rsidRDefault="009A6D40" w:rsidP="009A6D40">
      <w:pPr>
        <w:jc w:val="both"/>
        <w:rPr>
          <w:rFonts w:ascii="Times New Roman" w:hAnsi="Times New Roman"/>
          <w:color w:val="000000"/>
          <w:szCs w:val="24"/>
          <w:lang w:val="pt-BR"/>
        </w:rPr>
      </w:pPr>
      <w:r>
        <w:rPr>
          <w:rFonts w:ascii="Times New Roman" w:hAnsi="Times New Roman"/>
          <w:color w:val="000000"/>
          <w:szCs w:val="24"/>
          <w:lang w:val="pt-BR"/>
        </w:rPr>
        <w:t xml:space="preserve">5.3. Pelo atraso ou demora injustificados superiores a </w:t>
      </w:r>
      <w:proofErr w:type="gramStart"/>
      <w:r>
        <w:rPr>
          <w:rFonts w:ascii="Times New Roman" w:hAnsi="Times New Roman"/>
          <w:color w:val="000000"/>
          <w:szCs w:val="24"/>
          <w:lang w:val="pt-BR"/>
        </w:rPr>
        <w:t>5</w:t>
      </w:r>
      <w:proofErr w:type="gramEnd"/>
      <w:r>
        <w:rPr>
          <w:rFonts w:ascii="Times New Roman" w:hAnsi="Times New Roman"/>
          <w:color w:val="000000"/>
          <w:szCs w:val="24"/>
          <w:lang w:val="pt-BR"/>
        </w:rPr>
        <w:t xml:space="preserve"> (cinco) horas consecutivos, aplicar-se-á multa de 0,5% (cinco décimos por cento) sobre o valor do contrato, por dia de atraso, até 15 (quinze) dia consecutivos de atraso ou de demora. Após esse prazo, poderá, também, ser rescindido o contrato e imputada à Contratada, a pena prevista no art. 87, III, da Lei nº. 8.666/93, pelo prazo de até 24 (vinte e quatro) meses.</w:t>
      </w:r>
    </w:p>
    <w:p w:rsidR="009A6D40" w:rsidRDefault="009A6D40" w:rsidP="009A6D40">
      <w:pPr>
        <w:jc w:val="both"/>
        <w:rPr>
          <w:rFonts w:ascii="Times New Roman" w:hAnsi="Times New Roman"/>
          <w:color w:val="000000"/>
          <w:szCs w:val="24"/>
          <w:lang w:val="pt-BR"/>
        </w:rPr>
      </w:pPr>
      <w:r>
        <w:rPr>
          <w:rFonts w:ascii="Times New Roman" w:hAnsi="Times New Roman"/>
          <w:color w:val="000000"/>
          <w:szCs w:val="24"/>
          <w:lang w:val="pt-BR"/>
        </w:rPr>
        <w:t>5.4. Quando da reincidência em imperfeição já notificada pelo Município, referente ao serviço prestado, aplicação de multa na razão de 3% (três por cento) do valor total do contrato por reincidência, sendo que a Contratada terá um prazo de 24 (vinte e quatro) horas para a regularização do serviço. Após 03 (três) reincidências e/ou após o prazo para adequação, poderá, também, ser rescindido o contrato e imputada à Contratada, a pena prevista no art. 87, III, da Lei nº. 8.666/93, pelo prazo de até 24 (vinte e quatro) meses.</w:t>
      </w:r>
    </w:p>
    <w:p w:rsidR="009A6D40" w:rsidRDefault="009A6D40" w:rsidP="009A6D40">
      <w:pPr>
        <w:jc w:val="both"/>
        <w:rPr>
          <w:rFonts w:ascii="Times New Roman" w:hAnsi="Times New Roman"/>
          <w:color w:val="000000"/>
          <w:szCs w:val="24"/>
          <w:lang w:val="pt-BR"/>
        </w:rPr>
      </w:pPr>
      <w:r>
        <w:rPr>
          <w:rFonts w:ascii="Times New Roman" w:hAnsi="Times New Roman"/>
          <w:color w:val="000000"/>
          <w:szCs w:val="24"/>
          <w:lang w:val="pt-BR"/>
        </w:rPr>
        <w:t>5.5. Prestação dos serviços em desacordo com o solicitado, aplicação de multa na razão de 10% (dez por cento), do valor total do contrato. Após 03 (três) ocorrências e/ ou após o prazo para adequação, poderá, também, ser rescindido o contrato e imputada à Contratada, a pena prevista no art. 87, III, da Lei nº. 8.666/93, pelo prazo de até 24 (vinte e quatro) meses.</w:t>
      </w:r>
    </w:p>
    <w:p w:rsidR="009A6D40" w:rsidRDefault="009A6D40" w:rsidP="009A6D40">
      <w:pPr>
        <w:jc w:val="both"/>
        <w:rPr>
          <w:rFonts w:ascii="Times New Roman" w:hAnsi="Times New Roman"/>
          <w:color w:val="000000"/>
          <w:szCs w:val="24"/>
          <w:lang w:val="pt-BR"/>
        </w:rPr>
      </w:pPr>
      <w:r>
        <w:rPr>
          <w:rFonts w:ascii="Times New Roman" w:hAnsi="Times New Roman"/>
          <w:color w:val="000000"/>
          <w:szCs w:val="24"/>
          <w:lang w:val="pt-BR"/>
        </w:rPr>
        <w:t>5.6. Pela inexecução total ou parcial do Contrato, a Administração poderá, garantida a prévia defesa, aplicar à Contratada as sanções previstas nos incisos</w:t>
      </w:r>
      <w:proofErr w:type="gramStart"/>
      <w:r>
        <w:rPr>
          <w:rFonts w:ascii="Times New Roman" w:hAnsi="Times New Roman"/>
          <w:color w:val="000000"/>
          <w:szCs w:val="24"/>
          <w:lang w:val="pt-BR"/>
        </w:rPr>
        <w:t xml:space="preserve">  </w:t>
      </w:r>
      <w:proofErr w:type="gramEnd"/>
      <w:r>
        <w:rPr>
          <w:rFonts w:ascii="Times New Roman" w:hAnsi="Times New Roman"/>
          <w:color w:val="000000"/>
          <w:szCs w:val="24"/>
          <w:lang w:val="pt-BR"/>
        </w:rPr>
        <w:t>I, III e IV do art. 87 da Lei Federal nº. 8.666/93 e multa de 25% (vinte e cinco por cento) sobre o valor do contrato.</w:t>
      </w:r>
    </w:p>
    <w:p w:rsidR="009A6D40" w:rsidRDefault="009A6D40" w:rsidP="009A6D40">
      <w:pPr>
        <w:jc w:val="both"/>
        <w:rPr>
          <w:rFonts w:ascii="Times New Roman" w:hAnsi="Times New Roman"/>
          <w:color w:val="000000"/>
          <w:szCs w:val="24"/>
          <w:lang w:val="pt-BR"/>
        </w:rPr>
      </w:pPr>
      <w:r>
        <w:rPr>
          <w:rFonts w:ascii="Times New Roman" w:hAnsi="Times New Roman"/>
          <w:color w:val="000000"/>
          <w:szCs w:val="24"/>
          <w:lang w:val="pt-BR"/>
        </w:rPr>
        <w:t>5.7. Será facultado à Contratada, o prazo de 05 (cinco) dias úteis para apresentação de defesa prévia, na ocorrência de quaisquer das situações previstas nesta cláusula.</w:t>
      </w:r>
    </w:p>
    <w:p w:rsidR="009A6D40" w:rsidRDefault="009A6D40" w:rsidP="009A6D40">
      <w:pPr>
        <w:jc w:val="both"/>
        <w:rPr>
          <w:rFonts w:ascii="Times New Roman" w:hAnsi="Times New Roman"/>
          <w:color w:val="000000"/>
          <w:szCs w:val="24"/>
          <w:lang w:val="pt-BR"/>
        </w:rPr>
      </w:pPr>
      <w:r>
        <w:rPr>
          <w:rFonts w:ascii="Times New Roman" w:hAnsi="Times New Roman"/>
          <w:color w:val="000000"/>
          <w:szCs w:val="24"/>
          <w:lang w:val="pt-BR"/>
        </w:rPr>
        <w:lastRenderedPageBreak/>
        <w:t>5.8. Aplicadas às multas, a administração poderá descontar do primeiro pagamento que fizer à Contratada, após a sua imposição.</w:t>
      </w:r>
    </w:p>
    <w:p w:rsidR="009A6D40" w:rsidRDefault="009A6D40" w:rsidP="009A6D40">
      <w:pPr>
        <w:jc w:val="both"/>
        <w:rPr>
          <w:rFonts w:ascii="Times New Roman" w:hAnsi="Times New Roman"/>
          <w:szCs w:val="24"/>
          <w:lang w:val="pt-BR"/>
        </w:rPr>
      </w:pPr>
      <w:r>
        <w:rPr>
          <w:rFonts w:ascii="Times New Roman" w:hAnsi="Times New Roman"/>
          <w:color w:val="000000"/>
          <w:szCs w:val="24"/>
          <w:lang w:val="pt-BR"/>
        </w:rPr>
        <w:t>5.9. As multas são autônomas e a aplicação de uma não exclui a outra.</w:t>
      </w:r>
    </w:p>
    <w:p w:rsidR="00097495" w:rsidRDefault="009A6D40" w:rsidP="00097495">
      <w:pPr>
        <w:autoSpaceDE w:val="0"/>
        <w:autoSpaceDN w:val="0"/>
        <w:adjustRightInd w:val="0"/>
        <w:jc w:val="both"/>
        <w:rPr>
          <w:rFonts w:ascii="Times New Roman" w:hAnsi="Times New Roman"/>
          <w:b/>
          <w:bCs/>
          <w:color w:val="000000"/>
          <w:szCs w:val="24"/>
          <w:lang w:val="pt-BR"/>
        </w:rPr>
      </w:pPr>
      <w:r>
        <w:rPr>
          <w:rFonts w:ascii="Times New Roman" w:hAnsi="Times New Roman"/>
          <w:color w:val="000000"/>
          <w:szCs w:val="24"/>
          <w:lang w:val="pt-BR"/>
        </w:rPr>
        <w:t>6</w:t>
      </w:r>
      <w:r w:rsidR="00097495">
        <w:rPr>
          <w:rFonts w:ascii="Times New Roman" w:hAnsi="Times New Roman"/>
          <w:color w:val="000000"/>
          <w:szCs w:val="24"/>
          <w:lang w:val="pt-BR"/>
        </w:rPr>
        <w:t>. Os itens acima especificados, descritos no edital e seus anexos, são complementares entre si, de modo que qualquer detalhe que se mencione em um documento e se omita em outro será considerado especificado e válido.</w:t>
      </w:r>
    </w:p>
    <w:p w:rsidR="00216BC6" w:rsidRPr="00097495" w:rsidRDefault="00216BC6" w:rsidP="00216BC6">
      <w:pPr>
        <w:ind w:right="-1"/>
        <w:jc w:val="center"/>
        <w:rPr>
          <w:rFonts w:ascii="Times New Roman" w:hAnsi="Times New Roman"/>
          <w:b/>
          <w:i/>
          <w:szCs w:val="24"/>
          <w:lang w:val="pt-BR"/>
        </w:rPr>
      </w:pPr>
    </w:p>
    <w:p w:rsidR="00216BC6" w:rsidRPr="00097495" w:rsidRDefault="00216BC6" w:rsidP="00216BC6">
      <w:pPr>
        <w:ind w:right="-1"/>
        <w:jc w:val="center"/>
        <w:rPr>
          <w:rFonts w:ascii="Times New Roman" w:hAnsi="Times New Roman"/>
          <w:b/>
          <w:i/>
          <w:szCs w:val="24"/>
          <w:lang w:val="pt-BR"/>
        </w:rPr>
      </w:pPr>
    </w:p>
    <w:p w:rsidR="00216BC6" w:rsidRPr="00097495" w:rsidRDefault="00216BC6" w:rsidP="00216BC6">
      <w:pPr>
        <w:rPr>
          <w:rFonts w:ascii="Times New Roman" w:hAnsi="Times New Roman"/>
          <w:szCs w:val="24"/>
          <w:lang w:val="pt-BR"/>
        </w:rPr>
      </w:pPr>
      <w:r w:rsidRPr="00097495">
        <w:rPr>
          <w:rFonts w:ascii="Times New Roman" w:hAnsi="Times New Roman"/>
          <w:bCs/>
          <w:color w:val="000000"/>
          <w:szCs w:val="24"/>
          <w:lang w:val="pt-BR"/>
        </w:rPr>
        <w:br w:type="page"/>
      </w:r>
    </w:p>
    <w:p w:rsidR="00216BC6" w:rsidRPr="006A397E" w:rsidRDefault="00216BC6" w:rsidP="00216BC6">
      <w:pPr>
        <w:jc w:val="center"/>
        <w:rPr>
          <w:rFonts w:ascii="Times New Roman" w:hAnsi="Times New Roman"/>
          <w:szCs w:val="24"/>
          <w:lang w:val="pt-BR"/>
        </w:rPr>
      </w:pPr>
      <w:r w:rsidRPr="006A397E">
        <w:rPr>
          <w:rFonts w:ascii="Times New Roman" w:hAnsi="Times New Roman"/>
          <w:szCs w:val="24"/>
          <w:lang w:val="pt-BR"/>
        </w:rPr>
        <w:lastRenderedPageBreak/>
        <w:t>PUBLICAÇÃO</w:t>
      </w:r>
    </w:p>
    <w:p w:rsidR="00216BC6" w:rsidRPr="006A397E" w:rsidRDefault="00216BC6" w:rsidP="00216BC6">
      <w:pPr>
        <w:jc w:val="center"/>
        <w:rPr>
          <w:rFonts w:ascii="Times New Roman" w:hAnsi="Times New Roman"/>
          <w:szCs w:val="24"/>
          <w:lang w:val="pt-BR"/>
        </w:rPr>
      </w:pPr>
    </w:p>
    <w:p w:rsidR="00216BC6" w:rsidRPr="006A397E" w:rsidRDefault="00216BC6" w:rsidP="00216BC6">
      <w:pPr>
        <w:jc w:val="both"/>
        <w:rPr>
          <w:rFonts w:ascii="Times New Roman" w:hAnsi="Times New Roman"/>
          <w:szCs w:val="24"/>
          <w:lang w:val="pt-BR"/>
        </w:rPr>
      </w:pPr>
    </w:p>
    <w:p w:rsidR="00F71F4C" w:rsidRDefault="00F71F4C" w:rsidP="00F71F4C">
      <w:pPr>
        <w:keepNext/>
        <w:widowControl/>
        <w:jc w:val="both"/>
        <w:outlineLvl w:val="0"/>
        <w:rPr>
          <w:rFonts w:ascii="Times New Roman" w:hAnsi="Times New Roman"/>
          <w:szCs w:val="24"/>
          <w:lang w:val="pt-BR"/>
        </w:rPr>
      </w:pPr>
      <w:r>
        <w:rPr>
          <w:rFonts w:ascii="Times New Roman" w:hAnsi="Times New Roman"/>
          <w:bCs/>
          <w:szCs w:val="24"/>
          <w:lang w:val="pt-BR"/>
        </w:rPr>
        <w:t xml:space="preserve">PREFEITURA MUNICIPAL DE MONTE SIAO/MG. </w:t>
      </w:r>
      <w:r>
        <w:rPr>
          <w:rFonts w:ascii="Times New Roman" w:hAnsi="Times New Roman"/>
          <w:color w:val="000000"/>
          <w:szCs w:val="24"/>
          <w:lang w:val="pt-BR"/>
        </w:rPr>
        <w:t xml:space="preserve">Aviso de Licitação. Abertura de TP </w:t>
      </w:r>
      <w:r w:rsidR="0064473F">
        <w:rPr>
          <w:rFonts w:ascii="Times New Roman" w:hAnsi="Times New Roman"/>
          <w:color w:val="000000"/>
          <w:szCs w:val="24"/>
          <w:lang w:val="pt-BR"/>
        </w:rPr>
        <w:t>002/2023</w:t>
      </w:r>
      <w:r>
        <w:rPr>
          <w:rFonts w:ascii="Times New Roman" w:hAnsi="Times New Roman"/>
          <w:color w:val="000000"/>
          <w:szCs w:val="24"/>
          <w:lang w:val="pt-BR"/>
        </w:rPr>
        <w:t xml:space="preserve">, PRC </w:t>
      </w:r>
      <w:r w:rsidR="0064473F">
        <w:rPr>
          <w:rFonts w:ascii="Times New Roman" w:hAnsi="Times New Roman"/>
          <w:color w:val="000000"/>
          <w:szCs w:val="24"/>
          <w:lang w:val="pt-BR"/>
        </w:rPr>
        <w:t>126/2023</w:t>
      </w:r>
      <w:r>
        <w:rPr>
          <w:rFonts w:ascii="Times New Roman" w:hAnsi="Times New Roman"/>
          <w:color w:val="000000"/>
          <w:szCs w:val="24"/>
          <w:lang w:val="pt-BR"/>
        </w:rPr>
        <w:t xml:space="preserve">, tipo menor preço global, para </w:t>
      </w:r>
      <w:r>
        <w:rPr>
          <w:rFonts w:ascii="Times New Roman" w:hAnsi="Times New Roman"/>
          <w:szCs w:val="24"/>
          <w:lang w:val="pt-BR"/>
        </w:rPr>
        <w:t xml:space="preserve">a </w:t>
      </w:r>
      <w:r w:rsidR="005C419A">
        <w:rPr>
          <w:rFonts w:ascii="Times New Roman" w:hAnsi="Times New Roman"/>
          <w:szCs w:val="24"/>
          <w:lang w:val="pt-BR"/>
        </w:rPr>
        <w:t>Prestação de serviços de capacitação através de cursos e palestras para os servidores da Rede Municipal de Educação</w:t>
      </w:r>
      <w:r w:rsidR="000656C1">
        <w:rPr>
          <w:rFonts w:ascii="Times New Roman" w:hAnsi="Times New Roman"/>
          <w:szCs w:val="24"/>
          <w:lang w:val="pt-BR"/>
        </w:rPr>
        <w:t xml:space="preserve"> para a Diretoria de Educação e Esportes</w:t>
      </w:r>
      <w:r>
        <w:rPr>
          <w:rFonts w:ascii="Times New Roman" w:hAnsi="Times New Roman"/>
          <w:szCs w:val="24"/>
          <w:lang w:val="pt-BR"/>
        </w:rPr>
        <w:t>, f</w:t>
      </w:r>
      <w:r>
        <w:rPr>
          <w:rFonts w:ascii="Times New Roman" w:hAnsi="Times New Roman"/>
          <w:color w:val="000000"/>
          <w:szCs w:val="24"/>
          <w:lang w:val="pt-BR"/>
        </w:rPr>
        <w:t xml:space="preserve">ar-se-á no </w:t>
      </w:r>
      <w:r w:rsidRPr="00AF4591">
        <w:rPr>
          <w:rFonts w:ascii="Times New Roman" w:hAnsi="Times New Roman"/>
          <w:szCs w:val="24"/>
          <w:lang w:val="pt-BR"/>
        </w:rPr>
        <w:t xml:space="preserve">dia </w:t>
      </w:r>
      <w:r w:rsidR="001F0F66">
        <w:rPr>
          <w:rFonts w:ascii="Times New Roman" w:hAnsi="Times New Roman"/>
          <w:szCs w:val="24"/>
          <w:lang w:val="pt-BR"/>
        </w:rPr>
        <w:t>21/07</w:t>
      </w:r>
      <w:r w:rsidRPr="00AF4591">
        <w:rPr>
          <w:rFonts w:ascii="Times New Roman" w:hAnsi="Times New Roman"/>
          <w:szCs w:val="24"/>
          <w:lang w:val="pt-BR"/>
        </w:rPr>
        <w:t>/</w:t>
      </w:r>
      <w:r w:rsidR="0064473F">
        <w:rPr>
          <w:rFonts w:ascii="Times New Roman" w:hAnsi="Times New Roman"/>
          <w:szCs w:val="24"/>
          <w:lang w:val="pt-BR"/>
        </w:rPr>
        <w:t>2023</w:t>
      </w:r>
      <w:r w:rsidRPr="00AF4591">
        <w:rPr>
          <w:rFonts w:ascii="Times New Roman" w:hAnsi="Times New Roman"/>
          <w:szCs w:val="24"/>
          <w:lang w:val="pt-BR"/>
        </w:rPr>
        <w:t xml:space="preserve">, às 10 horas. O Edital em inteiro </w:t>
      </w:r>
      <w:r>
        <w:rPr>
          <w:rFonts w:ascii="Times New Roman" w:hAnsi="Times New Roman"/>
          <w:szCs w:val="24"/>
          <w:lang w:val="pt-BR"/>
        </w:rPr>
        <w:t xml:space="preserve">teor está disponível no site oficial www.montesiao.mg.gov.br ou de 2ª. a 6ª. Feira, das 10 às 16 horas, na Rua Maurício Zucato, 111, Monte Sião, CEP 37580-000. Tel. (35) 3465-4793. </w:t>
      </w:r>
      <w:r w:rsidR="00097495">
        <w:rPr>
          <w:rFonts w:ascii="Times New Roman" w:hAnsi="Times New Roman"/>
          <w:szCs w:val="24"/>
          <w:lang w:val="pt-BR"/>
        </w:rPr>
        <w:t>JOSÉ POCAI JÚNIOR</w:t>
      </w:r>
      <w:r>
        <w:rPr>
          <w:rFonts w:ascii="Times New Roman" w:hAnsi="Times New Roman"/>
          <w:szCs w:val="24"/>
          <w:lang w:val="pt-BR"/>
        </w:rPr>
        <w:t xml:space="preserve"> – Prefeito Municipal.</w:t>
      </w:r>
    </w:p>
    <w:p w:rsidR="00216BC6" w:rsidRPr="00CE6FEA" w:rsidRDefault="00216BC6" w:rsidP="00216BC6">
      <w:pPr>
        <w:pStyle w:val="Corpodetexto"/>
        <w:rPr>
          <w:rFonts w:ascii="Times New Roman" w:hAnsi="Times New Roman"/>
          <w:color w:val="000000"/>
          <w:sz w:val="24"/>
          <w:szCs w:val="24"/>
        </w:rPr>
      </w:pPr>
      <w:r w:rsidRPr="00CE6FEA">
        <w:rPr>
          <w:rFonts w:ascii="Times New Roman" w:hAnsi="Times New Roman"/>
          <w:color w:val="000000"/>
          <w:sz w:val="24"/>
          <w:szCs w:val="24"/>
        </w:rPr>
        <w:br w:type="page"/>
      </w:r>
    </w:p>
    <w:p w:rsidR="00F71F4C" w:rsidRDefault="00F71F4C" w:rsidP="00216BC6">
      <w:pPr>
        <w:pStyle w:val="Corpodetexto"/>
        <w:jc w:val="center"/>
        <w:rPr>
          <w:rFonts w:ascii="Lucida Console" w:hAnsi="Lucida Console"/>
          <w:b/>
          <w:color w:val="auto"/>
          <w:sz w:val="24"/>
          <w:szCs w:val="24"/>
          <w:u w:val="single"/>
        </w:rPr>
      </w:pPr>
    </w:p>
    <w:p w:rsidR="00F71F4C" w:rsidRDefault="00F71F4C" w:rsidP="00216BC6">
      <w:pPr>
        <w:pStyle w:val="Corpodetexto"/>
        <w:jc w:val="center"/>
        <w:rPr>
          <w:rFonts w:ascii="Lucida Console" w:hAnsi="Lucida Console"/>
          <w:b/>
          <w:color w:val="auto"/>
          <w:sz w:val="24"/>
          <w:szCs w:val="24"/>
          <w:u w:val="single"/>
        </w:rPr>
      </w:pPr>
    </w:p>
    <w:p w:rsidR="00F71F4C" w:rsidRDefault="00F71F4C" w:rsidP="00216BC6">
      <w:pPr>
        <w:pStyle w:val="Corpodetexto"/>
        <w:jc w:val="center"/>
        <w:rPr>
          <w:rFonts w:ascii="Lucida Console" w:hAnsi="Lucida Console"/>
          <w:b/>
          <w:color w:val="auto"/>
          <w:sz w:val="24"/>
          <w:szCs w:val="24"/>
          <w:u w:val="single"/>
        </w:rPr>
      </w:pPr>
    </w:p>
    <w:p w:rsidR="00216BC6" w:rsidRPr="000B573F" w:rsidRDefault="00216BC6" w:rsidP="00216BC6">
      <w:pPr>
        <w:pStyle w:val="Corpodetexto"/>
        <w:jc w:val="center"/>
        <w:rPr>
          <w:rFonts w:ascii="Lucida Console" w:hAnsi="Lucida Console"/>
          <w:b/>
          <w:color w:val="auto"/>
          <w:sz w:val="24"/>
          <w:szCs w:val="24"/>
          <w:u w:val="single"/>
        </w:rPr>
      </w:pPr>
      <w:r w:rsidRPr="000B573F">
        <w:rPr>
          <w:rFonts w:ascii="Lucida Console" w:hAnsi="Lucida Console"/>
          <w:b/>
          <w:color w:val="auto"/>
          <w:sz w:val="24"/>
          <w:szCs w:val="24"/>
          <w:u w:val="single"/>
        </w:rPr>
        <w:t>CERTIDÃO</w:t>
      </w:r>
    </w:p>
    <w:p w:rsidR="00216BC6" w:rsidRPr="000B573F" w:rsidRDefault="00216BC6" w:rsidP="00216BC6">
      <w:pPr>
        <w:pStyle w:val="Corpodetexto"/>
        <w:jc w:val="center"/>
        <w:rPr>
          <w:rFonts w:ascii="Lucida Console" w:hAnsi="Lucida Console"/>
          <w:b/>
          <w:color w:val="auto"/>
          <w:sz w:val="24"/>
          <w:szCs w:val="24"/>
        </w:rPr>
      </w:pPr>
    </w:p>
    <w:p w:rsidR="00216BC6" w:rsidRPr="000B573F" w:rsidRDefault="00216BC6" w:rsidP="00216BC6">
      <w:pPr>
        <w:pStyle w:val="Corpodetexto"/>
        <w:jc w:val="center"/>
        <w:rPr>
          <w:rFonts w:ascii="Lucida Console" w:hAnsi="Lucida Console"/>
          <w:b/>
          <w:color w:val="auto"/>
          <w:sz w:val="24"/>
          <w:szCs w:val="24"/>
        </w:rPr>
      </w:pPr>
    </w:p>
    <w:p w:rsidR="00216BC6" w:rsidRPr="000B573F" w:rsidRDefault="00216BC6" w:rsidP="00216BC6">
      <w:pPr>
        <w:pStyle w:val="Corpodetexto"/>
        <w:jc w:val="center"/>
        <w:rPr>
          <w:rFonts w:ascii="Lucida Console" w:hAnsi="Lucida Console"/>
          <w:b/>
          <w:color w:val="auto"/>
          <w:sz w:val="24"/>
          <w:szCs w:val="24"/>
        </w:rPr>
      </w:pPr>
    </w:p>
    <w:p w:rsidR="00216BC6" w:rsidRPr="000B573F" w:rsidRDefault="00216BC6" w:rsidP="004C3C82">
      <w:pPr>
        <w:pStyle w:val="Corpodetexto"/>
        <w:spacing w:line="360" w:lineRule="auto"/>
        <w:ind w:firstLine="1418"/>
        <w:rPr>
          <w:rFonts w:ascii="Lucida Console" w:hAnsi="Lucida Console"/>
          <w:color w:val="auto"/>
          <w:sz w:val="24"/>
          <w:szCs w:val="24"/>
        </w:rPr>
      </w:pPr>
      <w:r w:rsidRPr="000B573F">
        <w:rPr>
          <w:rFonts w:ascii="Lucida Console" w:hAnsi="Lucida Console"/>
          <w:b/>
          <w:color w:val="auto"/>
          <w:sz w:val="24"/>
          <w:szCs w:val="24"/>
          <w:u w:val="single"/>
        </w:rPr>
        <w:t>CERTIFICO</w:t>
      </w:r>
      <w:r w:rsidRPr="000B573F">
        <w:rPr>
          <w:rFonts w:ascii="Lucida Console" w:hAnsi="Lucida Console"/>
          <w:color w:val="auto"/>
          <w:sz w:val="24"/>
          <w:szCs w:val="24"/>
        </w:rPr>
        <w:t xml:space="preserve">, para os devidos fins, que o Edital correspondente ao Processo de Licitação </w:t>
      </w:r>
      <w:r w:rsidR="004C3C82" w:rsidRPr="000B573F">
        <w:rPr>
          <w:rFonts w:ascii="Lucida Console" w:hAnsi="Lucida Console"/>
          <w:color w:val="auto"/>
          <w:sz w:val="24"/>
          <w:szCs w:val="24"/>
        </w:rPr>
        <w:t xml:space="preserve">- </w:t>
      </w:r>
      <w:r w:rsidR="00F71F4C" w:rsidRPr="000B573F">
        <w:rPr>
          <w:rFonts w:ascii="Lucida Console" w:hAnsi="Lucida Console"/>
          <w:color w:val="auto"/>
          <w:sz w:val="24"/>
          <w:szCs w:val="24"/>
        </w:rPr>
        <w:t xml:space="preserve">PRC </w:t>
      </w:r>
      <w:r w:rsidR="0064473F">
        <w:rPr>
          <w:rFonts w:ascii="Lucida Console" w:hAnsi="Lucida Console"/>
          <w:color w:val="auto"/>
          <w:sz w:val="24"/>
          <w:szCs w:val="24"/>
        </w:rPr>
        <w:t>126/2023</w:t>
      </w:r>
      <w:r w:rsidRPr="000B573F">
        <w:rPr>
          <w:rFonts w:ascii="Lucida Console" w:hAnsi="Lucida Console"/>
          <w:color w:val="auto"/>
          <w:sz w:val="24"/>
          <w:szCs w:val="24"/>
        </w:rPr>
        <w:t xml:space="preserve">, Tomada de Preços </w:t>
      </w:r>
      <w:r w:rsidR="004C3C82" w:rsidRPr="000B573F">
        <w:rPr>
          <w:rFonts w:ascii="Lucida Console" w:hAnsi="Lucida Console"/>
          <w:color w:val="auto"/>
          <w:sz w:val="24"/>
          <w:szCs w:val="24"/>
        </w:rPr>
        <w:t>- TP</w:t>
      </w:r>
      <w:r w:rsidRPr="000B573F">
        <w:rPr>
          <w:rFonts w:ascii="Lucida Console" w:hAnsi="Lucida Console"/>
          <w:color w:val="auto"/>
          <w:sz w:val="24"/>
          <w:szCs w:val="24"/>
        </w:rPr>
        <w:t xml:space="preserve"> </w:t>
      </w:r>
      <w:r w:rsidR="0064473F">
        <w:rPr>
          <w:rFonts w:ascii="Lucida Console" w:hAnsi="Lucida Console"/>
          <w:color w:val="auto"/>
          <w:sz w:val="24"/>
          <w:szCs w:val="24"/>
        </w:rPr>
        <w:t>002/2023</w:t>
      </w:r>
      <w:r w:rsidRPr="000B573F">
        <w:rPr>
          <w:rFonts w:ascii="Lucida Console" w:hAnsi="Lucida Console"/>
          <w:color w:val="auto"/>
          <w:sz w:val="24"/>
          <w:szCs w:val="24"/>
        </w:rPr>
        <w:t xml:space="preserve">, foi publicado no átrio da </w:t>
      </w:r>
      <w:r w:rsidR="009A6D40">
        <w:rPr>
          <w:rFonts w:ascii="Lucida Console" w:hAnsi="Lucida Console"/>
          <w:color w:val="auto"/>
          <w:sz w:val="24"/>
          <w:szCs w:val="24"/>
        </w:rPr>
        <w:t>Prefeitura Municipal de Monte Sião</w:t>
      </w:r>
      <w:r w:rsidR="009A6D40" w:rsidRPr="000B573F">
        <w:rPr>
          <w:rFonts w:ascii="Lucida Console" w:hAnsi="Lucida Console"/>
          <w:color w:val="auto"/>
          <w:sz w:val="24"/>
          <w:szCs w:val="24"/>
        </w:rPr>
        <w:t xml:space="preserve"> </w:t>
      </w:r>
      <w:r w:rsidRPr="000B573F">
        <w:rPr>
          <w:rFonts w:ascii="Lucida Console" w:hAnsi="Lucida Console"/>
          <w:color w:val="auto"/>
          <w:sz w:val="24"/>
          <w:szCs w:val="24"/>
        </w:rPr>
        <w:t xml:space="preserve">em </w:t>
      </w:r>
      <w:r w:rsidR="001F0F66">
        <w:rPr>
          <w:rFonts w:ascii="Lucida Console" w:hAnsi="Lucida Console"/>
          <w:color w:val="auto"/>
          <w:sz w:val="24"/>
          <w:szCs w:val="24"/>
        </w:rPr>
        <w:t>04 de julho</w:t>
      </w:r>
      <w:bookmarkStart w:id="0" w:name="_GoBack"/>
      <w:bookmarkEnd w:id="0"/>
      <w:r w:rsidR="00F71F4C" w:rsidRPr="000B573F">
        <w:rPr>
          <w:rFonts w:ascii="Lucida Console" w:hAnsi="Lucida Console"/>
          <w:color w:val="auto"/>
          <w:sz w:val="24"/>
          <w:szCs w:val="24"/>
        </w:rPr>
        <w:t xml:space="preserve"> </w:t>
      </w:r>
      <w:proofErr w:type="spellStart"/>
      <w:r w:rsidR="00F71F4C" w:rsidRPr="000B573F">
        <w:rPr>
          <w:rFonts w:ascii="Lucida Console" w:hAnsi="Lucida Console"/>
          <w:color w:val="auto"/>
          <w:sz w:val="24"/>
          <w:szCs w:val="24"/>
        </w:rPr>
        <w:t>de</w:t>
      </w:r>
      <w:proofErr w:type="spellEnd"/>
      <w:r w:rsidR="00F71F4C" w:rsidRPr="000B573F">
        <w:rPr>
          <w:rFonts w:ascii="Lucida Console" w:hAnsi="Lucida Console"/>
          <w:color w:val="auto"/>
          <w:sz w:val="24"/>
          <w:szCs w:val="24"/>
        </w:rPr>
        <w:t xml:space="preserve"> </w:t>
      </w:r>
      <w:r w:rsidR="0064473F">
        <w:rPr>
          <w:rFonts w:ascii="Lucida Console" w:hAnsi="Lucida Console"/>
          <w:color w:val="auto"/>
          <w:sz w:val="24"/>
          <w:szCs w:val="24"/>
        </w:rPr>
        <w:t>2023</w:t>
      </w:r>
      <w:r w:rsidRPr="000B573F">
        <w:rPr>
          <w:rFonts w:ascii="Lucida Console" w:hAnsi="Lucida Console"/>
          <w:color w:val="auto"/>
          <w:sz w:val="24"/>
          <w:szCs w:val="24"/>
        </w:rPr>
        <w:t>, em conformidade com o art. 86 da Lei Orgânica Municipal c/c inc. XIII, do art. 6º, da Lei Federal nº. 8.666/93.</w:t>
      </w:r>
    </w:p>
    <w:p w:rsidR="00216BC6" w:rsidRPr="000B573F" w:rsidRDefault="00216BC6" w:rsidP="004C3C82">
      <w:pPr>
        <w:pStyle w:val="Corpodetexto"/>
        <w:spacing w:line="360" w:lineRule="auto"/>
        <w:ind w:firstLine="1418"/>
        <w:rPr>
          <w:rFonts w:ascii="Lucida Console" w:hAnsi="Lucida Console"/>
          <w:color w:val="auto"/>
          <w:sz w:val="24"/>
          <w:szCs w:val="24"/>
        </w:rPr>
      </w:pPr>
    </w:p>
    <w:p w:rsidR="00216BC6" w:rsidRPr="000B573F" w:rsidRDefault="00216BC6" w:rsidP="004C3C82">
      <w:pPr>
        <w:pStyle w:val="Corpodetexto"/>
        <w:ind w:firstLine="1418"/>
        <w:rPr>
          <w:rFonts w:ascii="Lucida Console" w:hAnsi="Lucida Console"/>
          <w:color w:val="auto"/>
          <w:sz w:val="24"/>
          <w:szCs w:val="24"/>
        </w:rPr>
      </w:pPr>
      <w:r w:rsidRPr="000B573F">
        <w:rPr>
          <w:rFonts w:ascii="Lucida Console" w:hAnsi="Lucida Console"/>
          <w:color w:val="auto"/>
          <w:sz w:val="24"/>
          <w:szCs w:val="24"/>
        </w:rPr>
        <w:t>O referido é verdade e dou fé.</w:t>
      </w:r>
    </w:p>
    <w:p w:rsidR="00216BC6" w:rsidRPr="000B573F" w:rsidRDefault="00216BC6" w:rsidP="00216BC6">
      <w:pPr>
        <w:pStyle w:val="Corpodetexto"/>
        <w:rPr>
          <w:rFonts w:ascii="Lucida Console" w:hAnsi="Lucida Console"/>
          <w:color w:val="auto"/>
          <w:sz w:val="24"/>
          <w:szCs w:val="24"/>
        </w:rPr>
      </w:pPr>
    </w:p>
    <w:p w:rsidR="00097495" w:rsidRPr="000B573F" w:rsidRDefault="00097495" w:rsidP="00216BC6">
      <w:pPr>
        <w:pStyle w:val="Corpodetexto"/>
        <w:rPr>
          <w:rFonts w:ascii="Lucida Console" w:hAnsi="Lucida Console"/>
          <w:color w:val="auto"/>
          <w:sz w:val="24"/>
          <w:szCs w:val="24"/>
        </w:rPr>
      </w:pPr>
    </w:p>
    <w:p w:rsidR="00097495" w:rsidRPr="000B573F" w:rsidRDefault="00097495" w:rsidP="00216BC6">
      <w:pPr>
        <w:pStyle w:val="Corpodetexto"/>
        <w:rPr>
          <w:rFonts w:ascii="Lucida Console" w:hAnsi="Lucida Console"/>
          <w:color w:val="auto"/>
          <w:sz w:val="24"/>
          <w:szCs w:val="24"/>
        </w:rPr>
      </w:pPr>
    </w:p>
    <w:p w:rsidR="00097495" w:rsidRPr="000B573F" w:rsidRDefault="00097495" w:rsidP="00216BC6">
      <w:pPr>
        <w:pStyle w:val="Corpodetexto"/>
        <w:rPr>
          <w:rFonts w:ascii="Lucida Console" w:hAnsi="Lucida Console"/>
          <w:color w:val="auto"/>
          <w:sz w:val="24"/>
          <w:szCs w:val="24"/>
        </w:rPr>
      </w:pPr>
    </w:p>
    <w:p w:rsidR="00097495" w:rsidRPr="000B573F" w:rsidRDefault="00097495" w:rsidP="00146DD8">
      <w:pPr>
        <w:jc w:val="center"/>
        <w:rPr>
          <w:rFonts w:ascii="Lucida Console" w:hAnsi="Lucida Console"/>
          <w:szCs w:val="24"/>
          <w:lang w:val="pt-BR"/>
        </w:rPr>
      </w:pPr>
      <w:r w:rsidRPr="000B573F">
        <w:rPr>
          <w:rFonts w:ascii="Lucida Console" w:hAnsi="Lucida Console"/>
          <w:szCs w:val="24"/>
          <w:lang w:val="pt-BR"/>
        </w:rPr>
        <w:t xml:space="preserve">Monte Sião, </w:t>
      </w:r>
      <w:r w:rsidR="001F0F66">
        <w:rPr>
          <w:rFonts w:ascii="Lucida Console" w:hAnsi="Lucida Console"/>
          <w:szCs w:val="24"/>
          <w:lang w:val="pt-BR"/>
        </w:rPr>
        <w:t>04 de julho</w:t>
      </w:r>
      <w:r w:rsidRPr="000B573F">
        <w:rPr>
          <w:rFonts w:ascii="Lucida Console" w:hAnsi="Lucida Console"/>
          <w:szCs w:val="24"/>
          <w:lang w:val="pt-BR"/>
        </w:rPr>
        <w:t xml:space="preserve"> de </w:t>
      </w:r>
      <w:r w:rsidR="0064473F">
        <w:rPr>
          <w:rFonts w:ascii="Lucida Console" w:hAnsi="Lucida Console"/>
          <w:szCs w:val="24"/>
          <w:lang w:val="pt-BR"/>
        </w:rPr>
        <w:t>2023</w:t>
      </w:r>
      <w:r w:rsidRPr="000B573F">
        <w:rPr>
          <w:rFonts w:ascii="Lucida Console" w:hAnsi="Lucida Console"/>
          <w:szCs w:val="24"/>
          <w:lang w:val="pt-BR"/>
        </w:rPr>
        <w:t>.</w:t>
      </w:r>
    </w:p>
    <w:p w:rsidR="00097495" w:rsidRPr="000B573F" w:rsidRDefault="00097495" w:rsidP="00097495">
      <w:pPr>
        <w:jc w:val="both"/>
        <w:rPr>
          <w:rFonts w:ascii="Lucida Console" w:hAnsi="Lucida Console"/>
          <w:szCs w:val="24"/>
          <w:lang w:val="pt-BR"/>
        </w:rPr>
      </w:pPr>
    </w:p>
    <w:p w:rsidR="00097495" w:rsidRPr="000B573F" w:rsidRDefault="00097495" w:rsidP="00097495">
      <w:pPr>
        <w:jc w:val="both"/>
        <w:rPr>
          <w:rFonts w:ascii="Lucida Console" w:hAnsi="Lucida Console"/>
          <w:szCs w:val="24"/>
          <w:lang w:val="pt-BR"/>
        </w:rPr>
      </w:pPr>
    </w:p>
    <w:p w:rsidR="00097495" w:rsidRPr="000B573F" w:rsidRDefault="00097495" w:rsidP="00097495">
      <w:pPr>
        <w:jc w:val="both"/>
        <w:rPr>
          <w:rFonts w:ascii="Lucida Console" w:hAnsi="Lucida Console"/>
          <w:szCs w:val="24"/>
          <w:lang w:val="pt-BR"/>
        </w:rPr>
      </w:pPr>
    </w:p>
    <w:p w:rsidR="00097495" w:rsidRPr="000B573F" w:rsidRDefault="00097495" w:rsidP="00097495">
      <w:pPr>
        <w:jc w:val="both"/>
        <w:rPr>
          <w:rFonts w:ascii="Lucida Console" w:hAnsi="Lucida Console"/>
          <w:szCs w:val="24"/>
          <w:lang w:val="pt-BR"/>
        </w:rPr>
      </w:pPr>
    </w:p>
    <w:p w:rsidR="00097495" w:rsidRPr="000B573F" w:rsidRDefault="00097495" w:rsidP="00097495">
      <w:pPr>
        <w:jc w:val="both"/>
        <w:rPr>
          <w:rFonts w:ascii="Lucida Console" w:hAnsi="Lucida Console"/>
          <w:szCs w:val="24"/>
          <w:lang w:val="pt-BR"/>
        </w:rPr>
      </w:pPr>
    </w:p>
    <w:p w:rsidR="00097495" w:rsidRPr="000B573F" w:rsidRDefault="00097495" w:rsidP="00097495">
      <w:pPr>
        <w:jc w:val="both"/>
        <w:rPr>
          <w:rFonts w:ascii="Lucida Console" w:hAnsi="Lucida Console"/>
          <w:szCs w:val="24"/>
          <w:lang w:val="pt-BR"/>
        </w:rPr>
      </w:pPr>
    </w:p>
    <w:p w:rsidR="009A6D40" w:rsidRDefault="009A6D40" w:rsidP="009A6D40">
      <w:pPr>
        <w:jc w:val="center"/>
        <w:rPr>
          <w:rFonts w:ascii="Lucida Console" w:hAnsi="Lucida Console"/>
          <w:b/>
          <w:szCs w:val="24"/>
          <w:lang w:val="pt-BR"/>
        </w:rPr>
      </w:pPr>
      <w:r>
        <w:rPr>
          <w:rFonts w:ascii="Lucida Console" w:hAnsi="Lucida Console"/>
          <w:b/>
          <w:szCs w:val="24"/>
          <w:lang w:val="pt-BR"/>
        </w:rPr>
        <w:t>ANDYARA MARIA CAMPOS SILVA</w:t>
      </w:r>
    </w:p>
    <w:p w:rsidR="009A6D40" w:rsidRDefault="009A6D40" w:rsidP="009A6D40">
      <w:pPr>
        <w:jc w:val="center"/>
        <w:rPr>
          <w:rFonts w:ascii="Lucida Console" w:hAnsi="Lucida Console"/>
          <w:b/>
          <w:color w:val="000000"/>
          <w:szCs w:val="24"/>
          <w:lang w:val="pt-BR"/>
        </w:rPr>
      </w:pPr>
      <w:r>
        <w:rPr>
          <w:rFonts w:ascii="Lucida Console" w:hAnsi="Lucida Console"/>
          <w:b/>
          <w:color w:val="000000"/>
          <w:szCs w:val="24"/>
          <w:lang w:val="pt-BR"/>
        </w:rPr>
        <w:t>Assessora de Gabinete</w:t>
      </w:r>
    </w:p>
    <w:p w:rsidR="00097495" w:rsidRPr="000B573F" w:rsidRDefault="00097495" w:rsidP="00097495">
      <w:pPr>
        <w:jc w:val="center"/>
        <w:rPr>
          <w:rFonts w:ascii="Lucida Console" w:hAnsi="Lucida Console"/>
          <w:b/>
          <w:color w:val="000000"/>
          <w:szCs w:val="24"/>
          <w:lang w:val="pt-BR"/>
        </w:rPr>
      </w:pPr>
    </w:p>
    <w:p w:rsidR="00097495" w:rsidRPr="000B573F" w:rsidRDefault="00097495" w:rsidP="00097495">
      <w:pPr>
        <w:jc w:val="both"/>
        <w:rPr>
          <w:rFonts w:ascii="Lucida Console" w:hAnsi="Lucida Console"/>
          <w:szCs w:val="24"/>
          <w:lang w:val="pt-BR"/>
        </w:rPr>
      </w:pPr>
    </w:p>
    <w:p w:rsidR="00216BC6" w:rsidRPr="000B573F" w:rsidRDefault="00216BC6" w:rsidP="00216BC6">
      <w:pPr>
        <w:pStyle w:val="Corpodetexto"/>
        <w:rPr>
          <w:rFonts w:ascii="Lucida Console" w:hAnsi="Lucida Console"/>
          <w:sz w:val="24"/>
          <w:szCs w:val="24"/>
        </w:rPr>
      </w:pPr>
    </w:p>
    <w:p w:rsidR="00216BC6" w:rsidRPr="000B573F" w:rsidRDefault="00216BC6" w:rsidP="00216BC6">
      <w:pPr>
        <w:jc w:val="center"/>
        <w:rPr>
          <w:rFonts w:ascii="Lucida Console" w:hAnsi="Lucida Console"/>
          <w:b/>
          <w:szCs w:val="24"/>
          <w:lang w:val="pt-BR"/>
        </w:rPr>
      </w:pPr>
    </w:p>
    <w:p w:rsidR="00216BC6" w:rsidRPr="00BE081A" w:rsidRDefault="00216BC6" w:rsidP="00216BC6">
      <w:pPr>
        <w:jc w:val="both"/>
        <w:rPr>
          <w:rFonts w:ascii="Times New Roman" w:hAnsi="Times New Roman"/>
          <w:szCs w:val="24"/>
          <w:lang w:val="pt-BR"/>
        </w:rPr>
      </w:pPr>
    </w:p>
    <w:sectPr w:rsidR="00216BC6" w:rsidRPr="00BE081A" w:rsidSect="00C554CA">
      <w:headerReference w:type="default" r:id="rId11"/>
      <w:footerReference w:type="default" r:id="rId12"/>
      <w:endnotePr>
        <w:numFmt w:val="decimal"/>
      </w:endnotePr>
      <w:pgSz w:w="11905" w:h="16837" w:code="9"/>
      <w:pgMar w:top="1418" w:right="990" w:bottom="1418" w:left="1418" w:header="624"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4E" w:rsidRDefault="001B164E">
      <w:r>
        <w:separator/>
      </w:r>
    </w:p>
  </w:endnote>
  <w:endnote w:type="continuationSeparator" w:id="0">
    <w:p w:rsidR="001B164E" w:rsidRDefault="001B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9A" w:rsidRPr="008C3979" w:rsidRDefault="005C419A" w:rsidP="008C3979">
    <w:pPr>
      <w:widowControl/>
      <w:pBdr>
        <w:bottom w:val="single" w:sz="12" w:space="1" w:color="auto"/>
      </w:pBdr>
      <w:tabs>
        <w:tab w:val="center" w:pos="4252"/>
        <w:tab w:val="right" w:pos="8504"/>
      </w:tabs>
      <w:rPr>
        <w:rFonts w:ascii="Arial" w:eastAsia="Calibri" w:hAnsi="Arial"/>
        <w:snapToGrid/>
        <w:sz w:val="22"/>
        <w:szCs w:val="22"/>
        <w:lang w:val="pt-BR" w:eastAsia="en-US"/>
      </w:rPr>
    </w:pPr>
  </w:p>
  <w:p w:rsidR="005C419A" w:rsidRPr="008C3979" w:rsidRDefault="005C419A" w:rsidP="008C3979">
    <w:pPr>
      <w:widowControl/>
      <w:tabs>
        <w:tab w:val="center" w:pos="4252"/>
        <w:tab w:val="right" w:pos="8504"/>
      </w:tabs>
      <w:jc w:val="center"/>
      <w:rPr>
        <w:rFonts w:ascii="Arial" w:eastAsia="Calibri" w:hAnsi="Arial"/>
        <w:snapToGrid/>
        <w:sz w:val="20"/>
        <w:szCs w:val="22"/>
        <w:lang w:val="pt-BR" w:eastAsia="en-US"/>
      </w:rPr>
    </w:pPr>
    <w:r w:rsidRPr="008C3979">
      <w:rPr>
        <w:rFonts w:ascii="Arial" w:eastAsia="Calibri" w:hAnsi="Arial"/>
        <w:snapToGrid/>
        <w:sz w:val="20"/>
        <w:szCs w:val="22"/>
        <w:lang w:val="pt-BR" w:eastAsia="en-US"/>
      </w:rPr>
      <w:t>Rua Maurício Zucato, 111 – Centro – CEP 37580-</w:t>
    </w:r>
    <w:proofErr w:type="gramStart"/>
    <w:r w:rsidRPr="008C3979">
      <w:rPr>
        <w:rFonts w:ascii="Arial" w:eastAsia="Calibri" w:hAnsi="Arial"/>
        <w:snapToGrid/>
        <w:sz w:val="20"/>
        <w:szCs w:val="22"/>
        <w:lang w:val="pt-BR" w:eastAsia="en-US"/>
      </w:rPr>
      <w:t>000</w:t>
    </w:r>
    <w:proofErr w:type="gramEnd"/>
  </w:p>
  <w:p w:rsidR="005C419A" w:rsidRPr="008C3979" w:rsidRDefault="005C419A" w:rsidP="008C3979">
    <w:pPr>
      <w:widowControl/>
      <w:tabs>
        <w:tab w:val="center" w:pos="4252"/>
        <w:tab w:val="right" w:pos="8504"/>
      </w:tabs>
      <w:jc w:val="center"/>
      <w:rPr>
        <w:rFonts w:ascii="Arial" w:eastAsia="Calibri" w:hAnsi="Arial"/>
        <w:snapToGrid/>
        <w:sz w:val="20"/>
        <w:szCs w:val="22"/>
        <w:lang w:val="pt-BR" w:eastAsia="en-US"/>
      </w:rPr>
    </w:pPr>
    <w:r w:rsidRPr="008C3979">
      <w:rPr>
        <w:rFonts w:ascii="Arial" w:eastAsia="Calibri" w:hAnsi="Arial"/>
        <w:snapToGrid/>
        <w:sz w:val="20"/>
        <w:szCs w:val="22"/>
        <w:lang w:val="pt-BR" w:eastAsia="en-US"/>
      </w:rPr>
      <w:t xml:space="preserve">E-mail: </w:t>
    </w:r>
    <w:r>
      <w:rPr>
        <w:rFonts w:ascii="Arial" w:eastAsia="Calibri" w:hAnsi="Arial"/>
        <w:snapToGrid/>
        <w:sz w:val="20"/>
        <w:szCs w:val="22"/>
        <w:lang w:val="pt-BR" w:eastAsia="en-US"/>
      </w:rPr>
      <w:t>licitacao</w:t>
    </w:r>
    <w:r w:rsidRPr="008C3979">
      <w:rPr>
        <w:rFonts w:ascii="Arial" w:eastAsia="Calibri" w:hAnsi="Arial"/>
        <w:snapToGrid/>
        <w:sz w:val="20"/>
        <w:szCs w:val="22"/>
        <w:lang w:val="pt-BR" w:eastAsia="en-US"/>
      </w:rPr>
      <w:t>@montesiao.mg.gov.br – Tel.: (35) 3465 4</w:t>
    </w:r>
    <w:r>
      <w:rPr>
        <w:rFonts w:ascii="Arial" w:eastAsia="Calibri" w:hAnsi="Arial"/>
        <w:snapToGrid/>
        <w:sz w:val="20"/>
        <w:szCs w:val="22"/>
        <w:lang w:val="pt-BR" w:eastAsia="en-US"/>
      </w:rPr>
      <w:t>793</w:t>
    </w:r>
  </w:p>
  <w:p w:rsidR="005C419A" w:rsidRDefault="005C419A">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4E" w:rsidRDefault="001B164E">
      <w:r>
        <w:separator/>
      </w:r>
    </w:p>
  </w:footnote>
  <w:footnote w:type="continuationSeparator" w:id="0">
    <w:p w:rsidR="001B164E" w:rsidRDefault="001B1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9A" w:rsidRDefault="005C419A">
    <w:pPr>
      <w:framePr w:w="811" w:h="967" w:hRule="exact" w:hSpace="90" w:vSpace="90" w:wrap="notBeside" w:vAnchor="page" w:hAnchor="page" w:x="2062" w:y="577"/>
      <w:pBdr>
        <w:top w:val="single" w:sz="6" w:space="0" w:color="FFFFFF"/>
        <w:left w:val="single" w:sz="6" w:space="0" w:color="FFFFFF"/>
        <w:bottom w:val="single" w:sz="6" w:space="0" w:color="FFFFFF"/>
        <w:right w:val="single" w:sz="6" w:space="0" w:color="FFFFFF"/>
      </w:pBdr>
    </w:pPr>
  </w:p>
  <w:p w:rsidR="005C419A" w:rsidRPr="008C3979" w:rsidRDefault="005C419A" w:rsidP="008C3979">
    <w:pPr>
      <w:pStyle w:val="Cabealho"/>
      <w:ind w:left="1560"/>
      <w:jc w:val="center"/>
      <w:rPr>
        <w:rFonts w:ascii="Arial" w:eastAsia="Calibri" w:hAnsi="Arial"/>
        <w:b/>
        <w:snapToGrid/>
        <w:sz w:val="42"/>
        <w:szCs w:val="42"/>
        <w:lang w:val="pt-BR" w:eastAsia="en-US"/>
      </w:rPr>
    </w:pPr>
    <w:r>
      <w:rPr>
        <w:noProof/>
        <w:snapToGrid/>
        <w:lang w:val="pt-BR"/>
      </w:rPr>
      <w:drawing>
        <wp:anchor distT="0" distB="0" distL="114300" distR="114300" simplePos="0" relativeHeight="251659776" behindDoc="1" locked="0" layoutInCell="1" allowOverlap="1" wp14:anchorId="1F3F5270" wp14:editId="5B4A4317">
          <wp:simplePos x="0" y="0"/>
          <wp:positionH relativeFrom="column">
            <wp:posOffset>5688965</wp:posOffset>
          </wp:positionH>
          <wp:positionV relativeFrom="paragraph">
            <wp:posOffset>-55245</wp:posOffset>
          </wp:positionV>
          <wp:extent cx="790575" cy="790575"/>
          <wp:effectExtent l="0" t="0" r="9525" b="952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b/>
        <w:noProof/>
        <w:snapToGrid/>
        <w:sz w:val="42"/>
        <w:szCs w:val="42"/>
        <w:lang w:val="pt-BR"/>
      </w:rPr>
      <w:drawing>
        <wp:anchor distT="0" distB="0" distL="114300" distR="114300" simplePos="0" relativeHeight="251657728" behindDoc="0" locked="0" layoutInCell="1" allowOverlap="1" wp14:anchorId="711E515F" wp14:editId="3324A0F3">
          <wp:simplePos x="0" y="0"/>
          <wp:positionH relativeFrom="column">
            <wp:posOffset>-146685</wp:posOffset>
          </wp:positionH>
          <wp:positionV relativeFrom="paragraph">
            <wp:posOffset>-1905</wp:posOffset>
          </wp:positionV>
          <wp:extent cx="981075" cy="951230"/>
          <wp:effectExtent l="0" t="0" r="9525" b="1270"/>
          <wp:wrapSquare wrapText="bothSides"/>
          <wp:docPr id="6" name="Imagem 0"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951230"/>
                  </a:xfrm>
                  <a:prstGeom prst="rect">
                    <a:avLst/>
                  </a:prstGeom>
                  <a:noFill/>
                  <a:ln>
                    <a:noFill/>
                  </a:ln>
                </pic:spPr>
              </pic:pic>
            </a:graphicData>
          </a:graphic>
        </wp:anchor>
      </w:drawing>
    </w:r>
    <w:r w:rsidRPr="008C3979">
      <w:rPr>
        <w:rFonts w:ascii="Arial" w:eastAsia="Calibri" w:hAnsi="Arial"/>
        <w:b/>
        <w:snapToGrid/>
        <w:sz w:val="42"/>
        <w:szCs w:val="42"/>
        <w:lang w:val="pt-BR" w:eastAsia="en-US"/>
      </w:rPr>
      <w:t>Prefeitura Municipal de Monte Sião</w:t>
    </w:r>
  </w:p>
  <w:p w:rsidR="005C419A" w:rsidRPr="008C3979" w:rsidRDefault="005C419A" w:rsidP="008C3979">
    <w:pPr>
      <w:widowControl/>
      <w:tabs>
        <w:tab w:val="center" w:pos="4252"/>
        <w:tab w:val="right" w:pos="8504"/>
      </w:tabs>
      <w:spacing w:line="276" w:lineRule="auto"/>
      <w:ind w:left="1560"/>
      <w:jc w:val="center"/>
      <w:rPr>
        <w:rFonts w:ascii="Arial" w:eastAsia="Calibri" w:hAnsi="Arial"/>
        <w:b/>
        <w:snapToGrid/>
        <w:sz w:val="22"/>
        <w:szCs w:val="22"/>
        <w:lang w:val="pt-BR" w:eastAsia="en-US"/>
      </w:rPr>
    </w:pPr>
    <w:r w:rsidRPr="008C3979">
      <w:rPr>
        <w:rFonts w:ascii="Arial" w:eastAsia="Calibri" w:hAnsi="Arial"/>
        <w:b/>
        <w:snapToGrid/>
        <w:sz w:val="26"/>
        <w:szCs w:val="26"/>
        <w:lang w:val="pt-BR" w:eastAsia="en-US"/>
      </w:rPr>
      <w:t xml:space="preserve">Estância Hidromineral – Capital Nacional da Moda Tricô </w:t>
    </w:r>
  </w:p>
  <w:p w:rsidR="005C419A" w:rsidRPr="008C3979" w:rsidRDefault="005C419A" w:rsidP="008C3979">
    <w:pPr>
      <w:widowControl/>
      <w:tabs>
        <w:tab w:val="center" w:pos="4252"/>
        <w:tab w:val="right" w:pos="8504"/>
      </w:tabs>
      <w:ind w:left="1560"/>
      <w:jc w:val="center"/>
      <w:rPr>
        <w:rFonts w:ascii="Arial" w:eastAsia="Calibri" w:hAnsi="Arial"/>
        <w:b/>
        <w:snapToGrid/>
        <w:sz w:val="22"/>
        <w:szCs w:val="22"/>
        <w:lang w:val="pt-BR" w:eastAsia="en-US"/>
      </w:rPr>
    </w:pPr>
    <w:r w:rsidRPr="008C3979">
      <w:rPr>
        <w:rFonts w:ascii="Arial" w:eastAsia="Calibri" w:hAnsi="Arial"/>
        <w:b/>
        <w:snapToGrid/>
        <w:sz w:val="22"/>
        <w:szCs w:val="22"/>
        <w:lang w:val="pt-BR" w:eastAsia="en-US"/>
      </w:rPr>
      <w:t xml:space="preserve">Diretoria </w:t>
    </w:r>
    <w:r>
      <w:rPr>
        <w:rFonts w:ascii="Arial" w:eastAsia="Calibri" w:hAnsi="Arial"/>
        <w:b/>
        <w:snapToGrid/>
        <w:sz w:val="22"/>
        <w:szCs w:val="22"/>
        <w:lang w:val="pt-BR" w:eastAsia="en-US"/>
      </w:rPr>
      <w:t>Administrativa – Divisão de Licitações</w:t>
    </w:r>
  </w:p>
  <w:p w:rsidR="005C419A" w:rsidRPr="008C3979" w:rsidRDefault="005C419A" w:rsidP="008C3979">
    <w:pPr>
      <w:widowControl/>
      <w:tabs>
        <w:tab w:val="center" w:pos="4252"/>
        <w:tab w:val="right" w:pos="8504"/>
      </w:tabs>
      <w:spacing w:line="360" w:lineRule="auto"/>
      <w:ind w:left="1560"/>
      <w:jc w:val="center"/>
      <w:rPr>
        <w:rFonts w:ascii="Arial" w:eastAsia="Calibri" w:hAnsi="Arial"/>
        <w:snapToGrid/>
        <w:sz w:val="22"/>
        <w:szCs w:val="22"/>
        <w:lang w:val="pt-BR" w:eastAsia="en-US"/>
      </w:rPr>
    </w:pPr>
    <w:r w:rsidRPr="008C3979">
      <w:rPr>
        <w:rFonts w:ascii="Arial" w:eastAsia="Calibri" w:hAnsi="Arial"/>
        <w:b/>
        <w:snapToGrid/>
        <w:sz w:val="22"/>
        <w:szCs w:val="22"/>
        <w:lang w:val="pt-BR" w:eastAsia="en-US"/>
      </w:rPr>
      <w:t>Portal: www.montesiao.mg.gov.br</w:t>
    </w:r>
  </w:p>
  <w:p w:rsidR="005C419A" w:rsidRDefault="005C419A" w:rsidP="00C554CA">
    <w:pPr>
      <w:pStyle w:val="Cabealho"/>
      <w:ind w:right="360"/>
      <w:jc w:val="center"/>
      <w:rPr>
        <w:lang w:val="pt-BR"/>
      </w:rPr>
    </w:pPr>
  </w:p>
  <w:p w:rsidR="005C419A" w:rsidRDefault="005C419A">
    <w:pPr>
      <w:tabs>
        <w:tab w:val="left" w:pos="-567"/>
        <w:tab w:val="left" w:pos="333"/>
        <w:tab w:val="left" w:pos="1233"/>
        <w:tab w:val="left" w:pos="2133"/>
        <w:tab w:val="left" w:pos="3033"/>
        <w:tab w:val="left" w:pos="3933"/>
        <w:tab w:val="left" w:pos="4833"/>
        <w:tab w:val="left" w:pos="5733"/>
        <w:tab w:val="left" w:pos="6633"/>
        <w:tab w:val="left" w:pos="7533"/>
        <w:tab w:val="left" w:pos="8433"/>
      </w:tabs>
      <w:spacing w:line="19" w:lineRule="exact"/>
      <w:ind w:left="-567" w:right="-567"/>
      <w:jc w:val="cent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lowerLetter"/>
      <w:suff w:val="nothing"/>
      <w:lvlText w:val="%1)"/>
      <w:lvlJc w:val="left"/>
      <w:pPr>
        <w:ind w:left="0" w:firstLine="0"/>
      </w:pPr>
    </w:lvl>
    <w:lvl w:ilvl="1">
      <w:start w:val="1"/>
      <w:numFmt w:val="lowerLetter"/>
      <w:suff w:val="nothing"/>
      <w:lvlText w:val="%2)"/>
      <w:lvlJc w:val="left"/>
      <w:pPr>
        <w:ind w:left="0" w:firstLine="0"/>
      </w:pPr>
    </w:lvl>
    <w:lvl w:ilvl="2">
      <w:start w:val="1"/>
      <w:numFmt w:val="lowerLetter"/>
      <w:suff w:val="nothing"/>
      <w:lvlText w:val="%3)"/>
      <w:lvlJc w:val="left"/>
      <w:pPr>
        <w:ind w:left="0" w:firstLine="0"/>
      </w:pPr>
    </w:lvl>
    <w:lvl w:ilvl="3">
      <w:start w:val="1"/>
      <w:numFmt w:val="lowerLetter"/>
      <w:suff w:val="nothing"/>
      <w:lvlText w:val="%4)"/>
      <w:lvlJc w:val="left"/>
      <w:pPr>
        <w:ind w:left="0" w:firstLine="0"/>
      </w:pPr>
    </w:lvl>
    <w:lvl w:ilvl="4">
      <w:start w:val="1"/>
      <w:numFmt w:val="lowerLetter"/>
      <w:suff w:val="nothing"/>
      <w:lvlText w:val="%5)"/>
      <w:lvlJc w:val="left"/>
      <w:pPr>
        <w:ind w:left="0" w:firstLine="0"/>
      </w:pPr>
    </w:lvl>
    <w:lvl w:ilvl="5">
      <w:start w:val="1"/>
      <w:numFmt w:val="lowerLetter"/>
      <w:suff w:val="nothing"/>
      <w:lvlText w:val="%6)"/>
      <w:lvlJc w:val="left"/>
      <w:pPr>
        <w:ind w:left="0" w:firstLine="0"/>
      </w:pPr>
    </w:lvl>
    <w:lvl w:ilvl="6">
      <w:start w:val="1"/>
      <w:numFmt w:val="lowerLetter"/>
      <w:suff w:val="nothing"/>
      <w:lvlText w:val="%7)"/>
      <w:lvlJc w:val="left"/>
      <w:pPr>
        <w:ind w:left="0" w:firstLine="0"/>
      </w:pPr>
    </w:lvl>
    <w:lvl w:ilvl="7">
      <w:start w:val="1"/>
      <w:numFmt w:val="lowerLetter"/>
      <w:suff w:val="nothing"/>
      <w:lvlText w:val="%8)"/>
      <w:lvlJc w:val="left"/>
      <w:pPr>
        <w:ind w:left="0" w:firstLine="0"/>
      </w:pPr>
    </w:lvl>
    <w:lvl w:ilvl="8">
      <w:start w:val="1"/>
      <w:numFmt w:val="lowerLetter"/>
      <w:suff w:val="nothing"/>
      <w:lvlText w:val="%9)"/>
      <w:lvlJc w:val="left"/>
      <w:pPr>
        <w:ind w:left="0" w:firstLine="0"/>
      </w:pPr>
    </w:lvl>
  </w:abstractNum>
  <w:abstractNum w:abstractNumId="1">
    <w:nsid w:val="04195528"/>
    <w:multiLevelType w:val="multilevel"/>
    <w:tmpl w:val="D59410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D463CF"/>
    <w:multiLevelType w:val="hybridMultilevel"/>
    <w:tmpl w:val="FA94B544"/>
    <w:lvl w:ilvl="0" w:tplc="3B80ED08">
      <w:start w:val="1"/>
      <w:numFmt w:val="lowerLetter"/>
      <w:lvlText w:val="%1)"/>
      <w:lvlJc w:val="left"/>
      <w:pPr>
        <w:ind w:left="1211" w:hanging="360"/>
      </w:pPr>
      <w:rPr>
        <w:rFonts w:ascii="Century Gothic" w:hAnsi="Century Gothic" w:cs="Times New Roman" w:hint="default"/>
        <w:sz w:val="20"/>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3">
    <w:nsid w:val="0930354A"/>
    <w:multiLevelType w:val="multilevel"/>
    <w:tmpl w:val="D59410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04C67A1"/>
    <w:multiLevelType w:val="multilevel"/>
    <w:tmpl w:val="397CBA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7B0919"/>
    <w:multiLevelType w:val="multilevel"/>
    <w:tmpl w:val="53A2C04C"/>
    <w:lvl w:ilvl="0">
      <w:start w:val="16"/>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C34DCB"/>
    <w:multiLevelType w:val="multilevel"/>
    <w:tmpl w:val="D59410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60F5904"/>
    <w:multiLevelType w:val="singleLevel"/>
    <w:tmpl w:val="0C047060"/>
    <w:lvl w:ilvl="0">
      <w:start w:val="5"/>
      <w:numFmt w:val="bullet"/>
      <w:lvlText w:val="-"/>
      <w:lvlJc w:val="left"/>
      <w:pPr>
        <w:tabs>
          <w:tab w:val="num" w:pos="360"/>
        </w:tabs>
        <w:ind w:left="360" w:hanging="360"/>
      </w:pPr>
      <w:rPr>
        <w:rFonts w:ascii="Times New Roman" w:hAnsi="Times New Roman" w:hint="default"/>
        <w:i/>
      </w:rPr>
    </w:lvl>
  </w:abstractNum>
  <w:abstractNum w:abstractNumId="8">
    <w:nsid w:val="2B0D5EA6"/>
    <w:multiLevelType w:val="multilevel"/>
    <w:tmpl w:val="D59410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B372497"/>
    <w:multiLevelType w:val="hybridMultilevel"/>
    <w:tmpl w:val="FA94B544"/>
    <w:lvl w:ilvl="0" w:tplc="3B80ED08">
      <w:start w:val="1"/>
      <w:numFmt w:val="lowerLetter"/>
      <w:lvlText w:val="%1)"/>
      <w:lvlJc w:val="left"/>
      <w:pPr>
        <w:ind w:left="1211" w:hanging="360"/>
      </w:pPr>
      <w:rPr>
        <w:rFonts w:ascii="Century Gothic" w:hAnsi="Century Gothic" w:cs="Times New Roman" w:hint="default"/>
        <w:sz w:val="20"/>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10">
    <w:nsid w:val="2CCD7747"/>
    <w:multiLevelType w:val="multilevel"/>
    <w:tmpl w:val="5A586686"/>
    <w:lvl w:ilvl="0">
      <w:start w:val="9"/>
      <w:numFmt w:val="decimal"/>
      <w:pStyle w:val="Ttulo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0CD40B9"/>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47F65AA8"/>
    <w:multiLevelType w:val="multilevel"/>
    <w:tmpl w:val="D59410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503F3FD8"/>
    <w:multiLevelType w:val="multilevel"/>
    <w:tmpl w:val="E23E0AC8"/>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52903152"/>
    <w:multiLevelType w:val="multilevel"/>
    <w:tmpl w:val="003C50D8"/>
    <w:lvl w:ilvl="0">
      <w:start w:val="1"/>
      <w:numFmt w:val="decimal"/>
      <w:pStyle w:val="Ttulo7"/>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B3A140A"/>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E8A2A73"/>
    <w:multiLevelType w:val="hybridMultilevel"/>
    <w:tmpl w:val="FA94B544"/>
    <w:lvl w:ilvl="0" w:tplc="3B80ED08">
      <w:start w:val="1"/>
      <w:numFmt w:val="lowerLetter"/>
      <w:lvlText w:val="%1)"/>
      <w:lvlJc w:val="left"/>
      <w:pPr>
        <w:ind w:left="1211" w:hanging="360"/>
      </w:pPr>
      <w:rPr>
        <w:rFonts w:ascii="Century Gothic" w:hAnsi="Century Gothic" w:cs="Times New Roman" w:hint="default"/>
        <w:sz w:val="20"/>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17">
    <w:nsid w:val="5F40548C"/>
    <w:multiLevelType w:val="singleLevel"/>
    <w:tmpl w:val="71600ED0"/>
    <w:lvl w:ilvl="0">
      <w:start w:val="1"/>
      <w:numFmt w:val="bullet"/>
      <w:lvlText w:val="-"/>
      <w:lvlJc w:val="left"/>
      <w:pPr>
        <w:tabs>
          <w:tab w:val="num" w:pos="930"/>
        </w:tabs>
        <w:ind w:left="930" w:hanging="360"/>
      </w:pPr>
      <w:rPr>
        <w:rFonts w:ascii="Times New Roman" w:hAnsi="Times New Roman" w:hint="default"/>
      </w:rPr>
    </w:lvl>
  </w:abstractNum>
  <w:abstractNum w:abstractNumId="18">
    <w:nsid w:val="63EF1D1C"/>
    <w:multiLevelType w:val="hybridMultilevel"/>
    <w:tmpl w:val="1A7C7F0E"/>
    <w:lvl w:ilvl="0" w:tplc="73840FD8">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6A161241"/>
    <w:multiLevelType w:val="singleLevel"/>
    <w:tmpl w:val="0C047060"/>
    <w:lvl w:ilvl="0">
      <w:start w:val="5"/>
      <w:numFmt w:val="bullet"/>
      <w:lvlText w:val="-"/>
      <w:lvlJc w:val="left"/>
      <w:pPr>
        <w:tabs>
          <w:tab w:val="num" w:pos="360"/>
        </w:tabs>
        <w:ind w:left="360" w:hanging="360"/>
      </w:pPr>
      <w:rPr>
        <w:rFonts w:ascii="Times New Roman" w:hAnsi="Times New Roman" w:hint="default"/>
        <w:i/>
      </w:rPr>
    </w:lvl>
  </w:abstractNum>
  <w:abstractNum w:abstractNumId="20">
    <w:nsid w:val="752E2A91"/>
    <w:multiLevelType w:val="multilevel"/>
    <w:tmpl w:val="95FA2B1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5882D4A"/>
    <w:multiLevelType w:val="multilevel"/>
    <w:tmpl w:val="95FA2B1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2"/>
  </w:num>
  <w:num w:numId="3">
    <w:abstractNumId w:val="11"/>
  </w:num>
  <w:num w:numId="4">
    <w:abstractNumId w:val="15"/>
  </w:num>
  <w:num w:numId="5">
    <w:abstractNumId w:val="10"/>
  </w:num>
  <w:num w:numId="6">
    <w:abstractNumId w:val="19"/>
  </w:num>
  <w:num w:numId="7">
    <w:abstractNumId w:val="7"/>
  </w:num>
  <w:num w:numId="8">
    <w:abstractNumId w:val="4"/>
  </w:num>
  <w:num w:numId="9">
    <w:abstractNumId w:val="17"/>
  </w:num>
  <w:num w:numId="10">
    <w:abstractNumId w:val="1"/>
  </w:num>
  <w:num w:numId="11">
    <w:abstractNumId w:val="3"/>
  </w:num>
  <w:num w:numId="12">
    <w:abstractNumId w:val="6"/>
  </w:num>
  <w:num w:numId="13">
    <w:abstractNumId w:val="5"/>
  </w:num>
  <w:num w:numId="14">
    <w:abstractNumId w:val="20"/>
  </w:num>
  <w:num w:numId="15">
    <w:abstractNumId w:val="21"/>
  </w:num>
  <w:num w:numId="16">
    <w:abstractNumId w:val="8"/>
  </w:num>
  <w:num w:numId="17">
    <w:abstractNumId w:val="19"/>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activeWritingStyle w:appName="MSWord" w:lang="en-US" w:vendorID="64" w:dllVersion="131078" w:nlCheck="1" w:checkStyle="1"/>
  <w:activeWritingStyle w:appName="MSWord" w:lang="en-US" w:vendorID="8" w:dllVersion="513"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46"/>
    <w:rsid w:val="0000039D"/>
    <w:rsid w:val="0000091E"/>
    <w:rsid w:val="00000AAD"/>
    <w:rsid w:val="00007594"/>
    <w:rsid w:val="00026005"/>
    <w:rsid w:val="00031B57"/>
    <w:rsid w:val="00036015"/>
    <w:rsid w:val="00037AEA"/>
    <w:rsid w:val="00041117"/>
    <w:rsid w:val="00045F7E"/>
    <w:rsid w:val="0005188C"/>
    <w:rsid w:val="000566DE"/>
    <w:rsid w:val="00056968"/>
    <w:rsid w:val="00057078"/>
    <w:rsid w:val="00060987"/>
    <w:rsid w:val="000656C1"/>
    <w:rsid w:val="00065784"/>
    <w:rsid w:val="00066E5F"/>
    <w:rsid w:val="000719E5"/>
    <w:rsid w:val="00076F80"/>
    <w:rsid w:val="00084927"/>
    <w:rsid w:val="000868C5"/>
    <w:rsid w:val="000929EE"/>
    <w:rsid w:val="00097495"/>
    <w:rsid w:val="000A0065"/>
    <w:rsid w:val="000B4819"/>
    <w:rsid w:val="000B573F"/>
    <w:rsid w:val="000B7397"/>
    <w:rsid w:val="000C1D0E"/>
    <w:rsid w:val="000C685F"/>
    <w:rsid w:val="000C76C4"/>
    <w:rsid w:val="000D3666"/>
    <w:rsid w:val="000E0CCD"/>
    <w:rsid w:val="000F2574"/>
    <w:rsid w:val="000F447E"/>
    <w:rsid w:val="000F759E"/>
    <w:rsid w:val="001001E7"/>
    <w:rsid w:val="001056D7"/>
    <w:rsid w:val="0011173A"/>
    <w:rsid w:val="001122C5"/>
    <w:rsid w:val="00113062"/>
    <w:rsid w:val="001152DE"/>
    <w:rsid w:val="00117B30"/>
    <w:rsid w:val="001202FB"/>
    <w:rsid w:val="001211FD"/>
    <w:rsid w:val="00121600"/>
    <w:rsid w:val="00123EF6"/>
    <w:rsid w:val="00133338"/>
    <w:rsid w:val="001333EE"/>
    <w:rsid w:val="00133ADF"/>
    <w:rsid w:val="001368BF"/>
    <w:rsid w:val="0013714B"/>
    <w:rsid w:val="00137B29"/>
    <w:rsid w:val="00141251"/>
    <w:rsid w:val="0014610C"/>
    <w:rsid w:val="00146DD8"/>
    <w:rsid w:val="001475BC"/>
    <w:rsid w:val="001502ED"/>
    <w:rsid w:val="00156765"/>
    <w:rsid w:val="0016142C"/>
    <w:rsid w:val="001628EE"/>
    <w:rsid w:val="00165D19"/>
    <w:rsid w:val="00166B72"/>
    <w:rsid w:val="00173093"/>
    <w:rsid w:val="00180E4D"/>
    <w:rsid w:val="00181AA8"/>
    <w:rsid w:val="00183F88"/>
    <w:rsid w:val="001847FC"/>
    <w:rsid w:val="0018566D"/>
    <w:rsid w:val="00192C67"/>
    <w:rsid w:val="0019552D"/>
    <w:rsid w:val="001957D1"/>
    <w:rsid w:val="001A0125"/>
    <w:rsid w:val="001A1096"/>
    <w:rsid w:val="001A22AA"/>
    <w:rsid w:val="001A3B23"/>
    <w:rsid w:val="001A3B3A"/>
    <w:rsid w:val="001B164E"/>
    <w:rsid w:val="001B1DE6"/>
    <w:rsid w:val="001B52CD"/>
    <w:rsid w:val="001B6B03"/>
    <w:rsid w:val="001C0714"/>
    <w:rsid w:val="001C47AC"/>
    <w:rsid w:val="001C545A"/>
    <w:rsid w:val="001C5A3E"/>
    <w:rsid w:val="001C5A63"/>
    <w:rsid w:val="001C5D81"/>
    <w:rsid w:val="001C6321"/>
    <w:rsid w:val="001D27AD"/>
    <w:rsid w:val="001E5AD9"/>
    <w:rsid w:val="001E7520"/>
    <w:rsid w:val="001E7982"/>
    <w:rsid w:val="001F0F66"/>
    <w:rsid w:val="001F2A78"/>
    <w:rsid w:val="001F55CC"/>
    <w:rsid w:val="00203DB8"/>
    <w:rsid w:val="00216BC6"/>
    <w:rsid w:val="00231A46"/>
    <w:rsid w:val="00232796"/>
    <w:rsid w:val="00233A52"/>
    <w:rsid w:val="00235D60"/>
    <w:rsid w:val="002431B8"/>
    <w:rsid w:val="00245643"/>
    <w:rsid w:val="0024599D"/>
    <w:rsid w:val="00251ABC"/>
    <w:rsid w:val="00252C9A"/>
    <w:rsid w:val="00260A4E"/>
    <w:rsid w:val="00260FD5"/>
    <w:rsid w:val="002664F2"/>
    <w:rsid w:val="00272246"/>
    <w:rsid w:val="00280D46"/>
    <w:rsid w:val="002835EA"/>
    <w:rsid w:val="00283EF4"/>
    <w:rsid w:val="0028476C"/>
    <w:rsid w:val="002918F6"/>
    <w:rsid w:val="002944AD"/>
    <w:rsid w:val="002A142C"/>
    <w:rsid w:val="002A184A"/>
    <w:rsid w:val="002A1C53"/>
    <w:rsid w:val="002A646E"/>
    <w:rsid w:val="002C1826"/>
    <w:rsid w:val="002C3609"/>
    <w:rsid w:val="002C66DF"/>
    <w:rsid w:val="002D117E"/>
    <w:rsid w:val="002D4423"/>
    <w:rsid w:val="002D6D0E"/>
    <w:rsid w:val="002D706D"/>
    <w:rsid w:val="002E13E1"/>
    <w:rsid w:val="002E3CFB"/>
    <w:rsid w:val="002E437E"/>
    <w:rsid w:val="002F2E47"/>
    <w:rsid w:val="002F3046"/>
    <w:rsid w:val="00302657"/>
    <w:rsid w:val="00303A98"/>
    <w:rsid w:val="003053AB"/>
    <w:rsid w:val="00305651"/>
    <w:rsid w:val="00323F9D"/>
    <w:rsid w:val="003241B5"/>
    <w:rsid w:val="00327EA9"/>
    <w:rsid w:val="00330018"/>
    <w:rsid w:val="003333D0"/>
    <w:rsid w:val="00335779"/>
    <w:rsid w:val="00344357"/>
    <w:rsid w:val="003462A7"/>
    <w:rsid w:val="00354997"/>
    <w:rsid w:val="00360D75"/>
    <w:rsid w:val="00364D8B"/>
    <w:rsid w:val="00365132"/>
    <w:rsid w:val="00370B3A"/>
    <w:rsid w:val="0037182B"/>
    <w:rsid w:val="00372BA9"/>
    <w:rsid w:val="00372E74"/>
    <w:rsid w:val="00373C3A"/>
    <w:rsid w:val="00374127"/>
    <w:rsid w:val="003829AC"/>
    <w:rsid w:val="003842BE"/>
    <w:rsid w:val="00391062"/>
    <w:rsid w:val="003A0936"/>
    <w:rsid w:val="003A1FA3"/>
    <w:rsid w:val="003A2BBC"/>
    <w:rsid w:val="003A53DC"/>
    <w:rsid w:val="003A6BBE"/>
    <w:rsid w:val="003C126D"/>
    <w:rsid w:val="003D1628"/>
    <w:rsid w:val="003D7BFB"/>
    <w:rsid w:val="003E054C"/>
    <w:rsid w:val="003E4E58"/>
    <w:rsid w:val="003F1099"/>
    <w:rsid w:val="003F39A6"/>
    <w:rsid w:val="003F3A78"/>
    <w:rsid w:val="003F5A05"/>
    <w:rsid w:val="003F73A3"/>
    <w:rsid w:val="003F7C1F"/>
    <w:rsid w:val="00400CE0"/>
    <w:rsid w:val="004101FE"/>
    <w:rsid w:val="00411627"/>
    <w:rsid w:val="00413CA3"/>
    <w:rsid w:val="004215E7"/>
    <w:rsid w:val="0043006B"/>
    <w:rsid w:val="004429BA"/>
    <w:rsid w:val="004504DD"/>
    <w:rsid w:val="004542ED"/>
    <w:rsid w:val="004625C8"/>
    <w:rsid w:val="004669F6"/>
    <w:rsid w:val="00485FBB"/>
    <w:rsid w:val="0048695F"/>
    <w:rsid w:val="00490ABA"/>
    <w:rsid w:val="00492365"/>
    <w:rsid w:val="00496CB6"/>
    <w:rsid w:val="004A36F7"/>
    <w:rsid w:val="004A3A50"/>
    <w:rsid w:val="004B75DB"/>
    <w:rsid w:val="004C3C82"/>
    <w:rsid w:val="004D6FFF"/>
    <w:rsid w:val="004E03FE"/>
    <w:rsid w:val="004E06FC"/>
    <w:rsid w:val="004E1B63"/>
    <w:rsid w:val="004E1CE0"/>
    <w:rsid w:val="004F03A5"/>
    <w:rsid w:val="00502B6F"/>
    <w:rsid w:val="00503ECA"/>
    <w:rsid w:val="00505809"/>
    <w:rsid w:val="005063E6"/>
    <w:rsid w:val="005127DC"/>
    <w:rsid w:val="00514DA0"/>
    <w:rsid w:val="00515287"/>
    <w:rsid w:val="00516511"/>
    <w:rsid w:val="00516923"/>
    <w:rsid w:val="00525433"/>
    <w:rsid w:val="00527C20"/>
    <w:rsid w:val="00531C7F"/>
    <w:rsid w:val="00537260"/>
    <w:rsid w:val="00543D32"/>
    <w:rsid w:val="005466DF"/>
    <w:rsid w:val="005467B6"/>
    <w:rsid w:val="00554B0B"/>
    <w:rsid w:val="00557EB2"/>
    <w:rsid w:val="00561BF7"/>
    <w:rsid w:val="00563645"/>
    <w:rsid w:val="00565F96"/>
    <w:rsid w:val="005671BE"/>
    <w:rsid w:val="00571692"/>
    <w:rsid w:val="00572F90"/>
    <w:rsid w:val="00573910"/>
    <w:rsid w:val="00576B37"/>
    <w:rsid w:val="00582B04"/>
    <w:rsid w:val="00585871"/>
    <w:rsid w:val="0059753B"/>
    <w:rsid w:val="005A07D8"/>
    <w:rsid w:val="005A267E"/>
    <w:rsid w:val="005A607A"/>
    <w:rsid w:val="005A6FD4"/>
    <w:rsid w:val="005A7202"/>
    <w:rsid w:val="005A784B"/>
    <w:rsid w:val="005A7D40"/>
    <w:rsid w:val="005B15E5"/>
    <w:rsid w:val="005B4C05"/>
    <w:rsid w:val="005B6B44"/>
    <w:rsid w:val="005B79CE"/>
    <w:rsid w:val="005C419A"/>
    <w:rsid w:val="005E0095"/>
    <w:rsid w:val="005E06D9"/>
    <w:rsid w:val="005E454D"/>
    <w:rsid w:val="005E6794"/>
    <w:rsid w:val="005F3E2B"/>
    <w:rsid w:val="006011BB"/>
    <w:rsid w:val="00602D17"/>
    <w:rsid w:val="00607355"/>
    <w:rsid w:val="00610548"/>
    <w:rsid w:val="00627794"/>
    <w:rsid w:val="00632C23"/>
    <w:rsid w:val="00633B2D"/>
    <w:rsid w:val="00634120"/>
    <w:rsid w:val="00637864"/>
    <w:rsid w:val="00640277"/>
    <w:rsid w:val="0064247E"/>
    <w:rsid w:val="0064456C"/>
    <w:rsid w:val="0064473F"/>
    <w:rsid w:val="006474CA"/>
    <w:rsid w:val="00651FC1"/>
    <w:rsid w:val="00660A7F"/>
    <w:rsid w:val="00664F56"/>
    <w:rsid w:val="0066612D"/>
    <w:rsid w:val="0067185F"/>
    <w:rsid w:val="0067561B"/>
    <w:rsid w:val="00685359"/>
    <w:rsid w:val="00686D4C"/>
    <w:rsid w:val="00692714"/>
    <w:rsid w:val="00693727"/>
    <w:rsid w:val="00693E5F"/>
    <w:rsid w:val="0069556E"/>
    <w:rsid w:val="006A3186"/>
    <w:rsid w:val="006A397E"/>
    <w:rsid w:val="006A5D23"/>
    <w:rsid w:val="006A61A7"/>
    <w:rsid w:val="006A6B65"/>
    <w:rsid w:val="006C305B"/>
    <w:rsid w:val="006C5728"/>
    <w:rsid w:val="006D1F3E"/>
    <w:rsid w:val="006D396F"/>
    <w:rsid w:val="006D3BDB"/>
    <w:rsid w:val="006D4FA3"/>
    <w:rsid w:val="006D5457"/>
    <w:rsid w:val="006E03A3"/>
    <w:rsid w:val="006E361B"/>
    <w:rsid w:val="006E3DDD"/>
    <w:rsid w:val="006E5D48"/>
    <w:rsid w:val="006F5A9C"/>
    <w:rsid w:val="006F671A"/>
    <w:rsid w:val="006F6D46"/>
    <w:rsid w:val="00703E52"/>
    <w:rsid w:val="00704B45"/>
    <w:rsid w:val="00707ADE"/>
    <w:rsid w:val="00711C64"/>
    <w:rsid w:val="0071343C"/>
    <w:rsid w:val="0071733B"/>
    <w:rsid w:val="00723B88"/>
    <w:rsid w:val="00727A03"/>
    <w:rsid w:val="00733073"/>
    <w:rsid w:val="00741D91"/>
    <w:rsid w:val="00741EEF"/>
    <w:rsid w:val="00744E38"/>
    <w:rsid w:val="0074582B"/>
    <w:rsid w:val="00750A5D"/>
    <w:rsid w:val="00751B71"/>
    <w:rsid w:val="0078128F"/>
    <w:rsid w:val="00782983"/>
    <w:rsid w:val="00786C0E"/>
    <w:rsid w:val="0079112D"/>
    <w:rsid w:val="00793427"/>
    <w:rsid w:val="00795EB2"/>
    <w:rsid w:val="007A0421"/>
    <w:rsid w:val="007A19AC"/>
    <w:rsid w:val="007A529C"/>
    <w:rsid w:val="007A61EC"/>
    <w:rsid w:val="007A6AE0"/>
    <w:rsid w:val="007A7602"/>
    <w:rsid w:val="007B0E40"/>
    <w:rsid w:val="007B20B3"/>
    <w:rsid w:val="007B25F2"/>
    <w:rsid w:val="007B349B"/>
    <w:rsid w:val="007C312C"/>
    <w:rsid w:val="007C36A3"/>
    <w:rsid w:val="007D48E5"/>
    <w:rsid w:val="007D6D2D"/>
    <w:rsid w:val="007E0F0D"/>
    <w:rsid w:val="007E1FEF"/>
    <w:rsid w:val="007E48B3"/>
    <w:rsid w:val="007F205C"/>
    <w:rsid w:val="007F2966"/>
    <w:rsid w:val="007F340E"/>
    <w:rsid w:val="00805EFC"/>
    <w:rsid w:val="00816746"/>
    <w:rsid w:val="00817819"/>
    <w:rsid w:val="00820932"/>
    <w:rsid w:val="00824083"/>
    <w:rsid w:val="0082798E"/>
    <w:rsid w:val="00830545"/>
    <w:rsid w:val="00830F29"/>
    <w:rsid w:val="00831035"/>
    <w:rsid w:val="00834E39"/>
    <w:rsid w:val="0083762C"/>
    <w:rsid w:val="00844468"/>
    <w:rsid w:val="008527BF"/>
    <w:rsid w:val="00855AD6"/>
    <w:rsid w:val="0086041C"/>
    <w:rsid w:val="00860A8D"/>
    <w:rsid w:val="0086581A"/>
    <w:rsid w:val="0087051E"/>
    <w:rsid w:val="00870ABC"/>
    <w:rsid w:val="00870DF8"/>
    <w:rsid w:val="00871E13"/>
    <w:rsid w:val="00876544"/>
    <w:rsid w:val="008769BD"/>
    <w:rsid w:val="00880E47"/>
    <w:rsid w:val="008825DD"/>
    <w:rsid w:val="00897EDA"/>
    <w:rsid w:val="008A1DC2"/>
    <w:rsid w:val="008A76BB"/>
    <w:rsid w:val="008C1747"/>
    <w:rsid w:val="008C2F6A"/>
    <w:rsid w:val="008C3979"/>
    <w:rsid w:val="008D1623"/>
    <w:rsid w:val="008D2601"/>
    <w:rsid w:val="008D3AA8"/>
    <w:rsid w:val="008D6015"/>
    <w:rsid w:val="008E09ED"/>
    <w:rsid w:val="008F1E80"/>
    <w:rsid w:val="00902227"/>
    <w:rsid w:val="00903AF4"/>
    <w:rsid w:val="00903B44"/>
    <w:rsid w:val="00904868"/>
    <w:rsid w:val="00904DF8"/>
    <w:rsid w:val="00904FD5"/>
    <w:rsid w:val="00907EC1"/>
    <w:rsid w:val="00907F10"/>
    <w:rsid w:val="009207BA"/>
    <w:rsid w:val="00921C6E"/>
    <w:rsid w:val="00924D94"/>
    <w:rsid w:val="00936F39"/>
    <w:rsid w:val="00940B51"/>
    <w:rsid w:val="00940F22"/>
    <w:rsid w:val="00943C4C"/>
    <w:rsid w:val="00952549"/>
    <w:rsid w:val="0098219F"/>
    <w:rsid w:val="00985549"/>
    <w:rsid w:val="009873CF"/>
    <w:rsid w:val="0099019F"/>
    <w:rsid w:val="00992262"/>
    <w:rsid w:val="00994ADA"/>
    <w:rsid w:val="0099634F"/>
    <w:rsid w:val="00996FBA"/>
    <w:rsid w:val="009A3416"/>
    <w:rsid w:val="009A4060"/>
    <w:rsid w:val="009A6A21"/>
    <w:rsid w:val="009A6D40"/>
    <w:rsid w:val="009B5D51"/>
    <w:rsid w:val="009B67A9"/>
    <w:rsid w:val="009B7EA0"/>
    <w:rsid w:val="009C51BF"/>
    <w:rsid w:val="009C780F"/>
    <w:rsid w:val="009D2776"/>
    <w:rsid w:val="009D3E5F"/>
    <w:rsid w:val="009E06AF"/>
    <w:rsid w:val="009E0E7A"/>
    <w:rsid w:val="009F5CE8"/>
    <w:rsid w:val="009F781E"/>
    <w:rsid w:val="00A000CD"/>
    <w:rsid w:val="00A10346"/>
    <w:rsid w:val="00A12FF6"/>
    <w:rsid w:val="00A2016A"/>
    <w:rsid w:val="00A27EE7"/>
    <w:rsid w:val="00A3264A"/>
    <w:rsid w:val="00A33544"/>
    <w:rsid w:val="00A47B91"/>
    <w:rsid w:val="00A54D09"/>
    <w:rsid w:val="00A612DB"/>
    <w:rsid w:val="00A67294"/>
    <w:rsid w:val="00A83531"/>
    <w:rsid w:val="00A8416C"/>
    <w:rsid w:val="00A86DB1"/>
    <w:rsid w:val="00A8752D"/>
    <w:rsid w:val="00A94A48"/>
    <w:rsid w:val="00AA19F9"/>
    <w:rsid w:val="00AA4448"/>
    <w:rsid w:val="00AA6D2A"/>
    <w:rsid w:val="00AB0111"/>
    <w:rsid w:val="00AB327A"/>
    <w:rsid w:val="00AC71D9"/>
    <w:rsid w:val="00AD6847"/>
    <w:rsid w:val="00AD6997"/>
    <w:rsid w:val="00AE6B4B"/>
    <w:rsid w:val="00AF4591"/>
    <w:rsid w:val="00AF473B"/>
    <w:rsid w:val="00AF5E02"/>
    <w:rsid w:val="00B017A4"/>
    <w:rsid w:val="00B13196"/>
    <w:rsid w:val="00B22253"/>
    <w:rsid w:val="00B36FFA"/>
    <w:rsid w:val="00B37623"/>
    <w:rsid w:val="00B52D6D"/>
    <w:rsid w:val="00B53A91"/>
    <w:rsid w:val="00B60112"/>
    <w:rsid w:val="00B605BE"/>
    <w:rsid w:val="00B65B76"/>
    <w:rsid w:val="00B739A4"/>
    <w:rsid w:val="00B8166F"/>
    <w:rsid w:val="00B822FA"/>
    <w:rsid w:val="00B82642"/>
    <w:rsid w:val="00B831FE"/>
    <w:rsid w:val="00B910F2"/>
    <w:rsid w:val="00B965C0"/>
    <w:rsid w:val="00B96FC4"/>
    <w:rsid w:val="00BA181F"/>
    <w:rsid w:val="00BA193E"/>
    <w:rsid w:val="00BC4920"/>
    <w:rsid w:val="00BC5ADB"/>
    <w:rsid w:val="00BC6B4C"/>
    <w:rsid w:val="00BC6F01"/>
    <w:rsid w:val="00BD0AF8"/>
    <w:rsid w:val="00BD6F4E"/>
    <w:rsid w:val="00BE0049"/>
    <w:rsid w:val="00BE081A"/>
    <w:rsid w:val="00BE1BD7"/>
    <w:rsid w:val="00BE3515"/>
    <w:rsid w:val="00BE3CAC"/>
    <w:rsid w:val="00BF192B"/>
    <w:rsid w:val="00BF4BB5"/>
    <w:rsid w:val="00BF4CE1"/>
    <w:rsid w:val="00C0201C"/>
    <w:rsid w:val="00C0271B"/>
    <w:rsid w:val="00C02FBC"/>
    <w:rsid w:val="00C23B11"/>
    <w:rsid w:val="00C25ED6"/>
    <w:rsid w:val="00C30386"/>
    <w:rsid w:val="00C30AA6"/>
    <w:rsid w:val="00C36F4A"/>
    <w:rsid w:val="00C37853"/>
    <w:rsid w:val="00C4075A"/>
    <w:rsid w:val="00C554CA"/>
    <w:rsid w:val="00C5615B"/>
    <w:rsid w:val="00C5796A"/>
    <w:rsid w:val="00C63409"/>
    <w:rsid w:val="00C64B81"/>
    <w:rsid w:val="00C6539A"/>
    <w:rsid w:val="00C6594F"/>
    <w:rsid w:val="00C66C28"/>
    <w:rsid w:val="00C77E6D"/>
    <w:rsid w:val="00C845F0"/>
    <w:rsid w:val="00C857D9"/>
    <w:rsid w:val="00C86539"/>
    <w:rsid w:val="00C86D7B"/>
    <w:rsid w:val="00C87BCC"/>
    <w:rsid w:val="00C94BF5"/>
    <w:rsid w:val="00CA67AC"/>
    <w:rsid w:val="00CB7955"/>
    <w:rsid w:val="00CC0392"/>
    <w:rsid w:val="00CC69CA"/>
    <w:rsid w:val="00CC6F04"/>
    <w:rsid w:val="00CC7E87"/>
    <w:rsid w:val="00CD0462"/>
    <w:rsid w:val="00CD18C9"/>
    <w:rsid w:val="00CD1FC8"/>
    <w:rsid w:val="00CD311D"/>
    <w:rsid w:val="00CD481B"/>
    <w:rsid w:val="00CE4185"/>
    <w:rsid w:val="00CE6FEA"/>
    <w:rsid w:val="00CF059C"/>
    <w:rsid w:val="00CF7347"/>
    <w:rsid w:val="00D01DA3"/>
    <w:rsid w:val="00D01E04"/>
    <w:rsid w:val="00D07516"/>
    <w:rsid w:val="00D16CD7"/>
    <w:rsid w:val="00D23EEC"/>
    <w:rsid w:val="00D249BB"/>
    <w:rsid w:val="00D251A2"/>
    <w:rsid w:val="00D265B9"/>
    <w:rsid w:val="00D328AE"/>
    <w:rsid w:val="00D35BB9"/>
    <w:rsid w:val="00D42C80"/>
    <w:rsid w:val="00D431B0"/>
    <w:rsid w:val="00D4515C"/>
    <w:rsid w:val="00D50979"/>
    <w:rsid w:val="00D52141"/>
    <w:rsid w:val="00D52D86"/>
    <w:rsid w:val="00D575EC"/>
    <w:rsid w:val="00D6397F"/>
    <w:rsid w:val="00D64FD1"/>
    <w:rsid w:val="00D80307"/>
    <w:rsid w:val="00D9148F"/>
    <w:rsid w:val="00D95347"/>
    <w:rsid w:val="00D97391"/>
    <w:rsid w:val="00DA1513"/>
    <w:rsid w:val="00DA3AB5"/>
    <w:rsid w:val="00DA5726"/>
    <w:rsid w:val="00DB331D"/>
    <w:rsid w:val="00DB4040"/>
    <w:rsid w:val="00DC014B"/>
    <w:rsid w:val="00DC04AD"/>
    <w:rsid w:val="00DC1CBA"/>
    <w:rsid w:val="00DC5A33"/>
    <w:rsid w:val="00DD4B5A"/>
    <w:rsid w:val="00DE77FD"/>
    <w:rsid w:val="00DF3496"/>
    <w:rsid w:val="00DF5F97"/>
    <w:rsid w:val="00E00855"/>
    <w:rsid w:val="00E03A38"/>
    <w:rsid w:val="00E15A15"/>
    <w:rsid w:val="00E21EC9"/>
    <w:rsid w:val="00E25E9A"/>
    <w:rsid w:val="00E34EAF"/>
    <w:rsid w:val="00E35B80"/>
    <w:rsid w:val="00E361A0"/>
    <w:rsid w:val="00E50E9E"/>
    <w:rsid w:val="00E51EF4"/>
    <w:rsid w:val="00E52867"/>
    <w:rsid w:val="00E54FC6"/>
    <w:rsid w:val="00E56833"/>
    <w:rsid w:val="00E56D66"/>
    <w:rsid w:val="00E62E73"/>
    <w:rsid w:val="00E64F17"/>
    <w:rsid w:val="00E708E9"/>
    <w:rsid w:val="00E73B69"/>
    <w:rsid w:val="00E76305"/>
    <w:rsid w:val="00E91E99"/>
    <w:rsid w:val="00E925AF"/>
    <w:rsid w:val="00E93B71"/>
    <w:rsid w:val="00E96CC4"/>
    <w:rsid w:val="00EB0BFC"/>
    <w:rsid w:val="00EB2A35"/>
    <w:rsid w:val="00EC4FE0"/>
    <w:rsid w:val="00EC7A18"/>
    <w:rsid w:val="00ED3854"/>
    <w:rsid w:val="00ED3AC9"/>
    <w:rsid w:val="00EE13EB"/>
    <w:rsid w:val="00EE1ADA"/>
    <w:rsid w:val="00EE4B1B"/>
    <w:rsid w:val="00EF67FE"/>
    <w:rsid w:val="00F0559C"/>
    <w:rsid w:val="00F12CE9"/>
    <w:rsid w:val="00F135C8"/>
    <w:rsid w:val="00F1442A"/>
    <w:rsid w:val="00F15827"/>
    <w:rsid w:val="00F17437"/>
    <w:rsid w:val="00F17EEA"/>
    <w:rsid w:val="00F22F1E"/>
    <w:rsid w:val="00F2429D"/>
    <w:rsid w:val="00F27CD4"/>
    <w:rsid w:val="00F32101"/>
    <w:rsid w:val="00F32C23"/>
    <w:rsid w:val="00F335E4"/>
    <w:rsid w:val="00F354D0"/>
    <w:rsid w:val="00F40837"/>
    <w:rsid w:val="00F40F37"/>
    <w:rsid w:val="00F41495"/>
    <w:rsid w:val="00F43FB6"/>
    <w:rsid w:val="00F4529A"/>
    <w:rsid w:val="00F56BD7"/>
    <w:rsid w:val="00F67E6C"/>
    <w:rsid w:val="00F705D2"/>
    <w:rsid w:val="00F71F4C"/>
    <w:rsid w:val="00F800A2"/>
    <w:rsid w:val="00F8025F"/>
    <w:rsid w:val="00F84CB8"/>
    <w:rsid w:val="00F8592C"/>
    <w:rsid w:val="00F94044"/>
    <w:rsid w:val="00F96D29"/>
    <w:rsid w:val="00FA6260"/>
    <w:rsid w:val="00FA76FA"/>
    <w:rsid w:val="00FB247B"/>
    <w:rsid w:val="00FB4D5A"/>
    <w:rsid w:val="00FC11D6"/>
    <w:rsid w:val="00FC6763"/>
    <w:rsid w:val="00FC6DA3"/>
    <w:rsid w:val="00FC7952"/>
    <w:rsid w:val="00FD1290"/>
    <w:rsid w:val="00FD430B"/>
    <w:rsid w:val="00FD70BE"/>
    <w:rsid w:val="00FD73E9"/>
    <w:rsid w:val="00FD78B2"/>
    <w:rsid w:val="00FE372F"/>
    <w:rsid w:val="00FE4666"/>
    <w:rsid w:val="00FF0570"/>
    <w:rsid w:val="00FF0856"/>
    <w:rsid w:val="00FF376C"/>
    <w:rsid w:val="00FF490B"/>
    <w:rsid w:val="00FF6918"/>
    <w:rsid w:val="00FF6B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2C"/>
    <w:pPr>
      <w:widowControl w:val="0"/>
    </w:pPr>
    <w:rPr>
      <w:rFonts w:ascii="Courier" w:hAnsi="Courier"/>
      <w:snapToGrid w:val="0"/>
      <w:sz w:val="24"/>
      <w:lang w:val="en-US"/>
    </w:rPr>
  </w:style>
  <w:style w:type="paragraph" w:styleId="Ttulo1">
    <w:name w:val="heading 1"/>
    <w:basedOn w:val="Normal"/>
    <w:next w:val="Normal"/>
    <w:qFormat/>
    <w:pPr>
      <w:keepNext/>
      <w:jc w:val="both"/>
      <w:outlineLvl w:val="0"/>
    </w:pPr>
    <w:rPr>
      <w:rFonts w:ascii="Arial" w:hAnsi="Arial"/>
      <w:b/>
      <w:sz w:val="22"/>
      <w:lang w:val="pt-BR"/>
    </w:rPr>
  </w:style>
  <w:style w:type="paragraph" w:styleId="Ttulo2">
    <w:name w:val="heading 2"/>
    <w:basedOn w:val="Normal"/>
    <w:next w:val="Normal"/>
    <w:qFormat/>
    <w:pPr>
      <w:keepNext/>
      <w:numPr>
        <w:numId w:val="5"/>
      </w:numPr>
      <w:shd w:val="pct12" w:color="auto" w:fill="auto"/>
      <w:jc w:val="both"/>
      <w:outlineLvl w:val="1"/>
    </w:pPr>
    <w:rPr>
      <w:rFonts w:ascii="Arial" w:hAnsi="Arial"/>
      <w:b/>
      <w:sz w:val="22"/>
      <w:lang w:val="pt-BR"/>
    </w:rPr>
  </w:style>
  <w:style w:type="paragraph" w:styleId="Ttulo3">
    <w:name w:val="heading 3"/>
    <w:basedOn w:val="Normal"/>
    <w:next w:val="Normal"/>
    <w:qFormat/>
    <w:pPr>
      <w:keepNext/>
      <w:jc w:val="center"/>
      <w:outlineLvl w:val="2"/>
    </w:pPr>
    <w:rPr>
      <w:rFonts w:ascii="Arial" w:hAnsi="Arial"/>
      <w:b/>
      <w:sz w:val="22"/>
      <w:lang w:val="pt-BR"/>
    </w:rPr>
  </w:style>
  <w:style w:type="paragraph" w:styleId="Ttulo4">
    <w:name w:val="heading 4"/>
    <w:basedOn w:val="Normal"/>
    <w:next w:val="Normal"/>
    <w:qFormat/>
    <w:pPr>
      <w:keepNext/>
      <w:spacing w:line="240" w:lineRule="exact"/>
      <w:jc w:val="center"/>
      <w:outlineLvl w:val="3"/>
    </w:pPr>
    <w:rPr>
      <w:rFonts w:ascii="Arial" w:hAnsi="Arial"/>
      <w:b/>
    </w:rPr>
  </w:style>
  <w:style w:type="paragraph" w:styleId="Ttulo5">
    <w:name w:val="heading 5"/>
    <w:basedOn w:val="Normal"/>
    <w:next w:val="Normal"/>
    <w:qFormat/>
    <w:pPr>
      <w:keepNext/>
      <w:jc w:val="center"/>
      <w:outlineLvl w:val="4"/>
    </w:pPr>
    <w:rPr>
      <w:rFonts w:ascii="Arial" w:hAnsi="Arial"/>
      <w:b/>
      <w:sz w:val="28"/>
      <w:lang w:val="pt-BR"/>
    </w:rPr>
  </w:style>
  <w:style w:type="paragraph" w:styleId="Ttulo6">
    <w:name w:val="heading 6"/>
    <w:basedOn w:val="Normal"/>
    <w:next w:val="Normal"/>
    <w:qFormat/>
    <w:pPr>
      <w:keepNext/>
      <w:pBdr>
        <w:top w:val="double" w:sz="6" w:space="1" w:color="auto"/>
        <w:left w:val="double" w:sz="6" w:space="31" w:color="auto"/>
        <w:bottom w:val="double" w:sz="6" w:space="1" w:color="auto"/>
        <w:right w:val="double" w:sz="6" w:space="30" w:color="auto"/>
      </w:pBdr>
      <w:ind w:left="720" w:right="720"/>
      <w:jc w:val="center"/>
      <w:outlineLvl w:val="5"/>
    </w:pPr>
    <w:rPr>
      <w:rFonts w:ascii="Arial" w:hAnsi="Arial"/>
      <w:b/>
      <w:sz w:val="22"/>
      <w:lang w:val="pt-BR"/>
    </w:rPr>
  </w:style>
  <w:style w:type="paragraph" w:styleId="Ttulo7">
    <w:name w:val="heading 7"/>
    <w:basedOn w:val="Normal"/>
    <w:next w:val="Normal"/>
    <w:qFormat/>
    <w:pPr>
      <w:keepNext/>
      <w:numPr>
        <w:numId w:val="1"/>
      </w:numPr>
      <w:shd w:val="pct20" w:color="000000" w:fill="FFFFFF"/>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jc w:val="both"/>
      <w:outlineLvl w:val="6"/>
    </w:pPr>
    <w:rPr>
      <w:rFonts w:ascii="Arial" w:hAnsi="Arial"/>
      <w:b/>
      <w:sz w:val="22"/>
      <w:lang w:val="pt-BR"/>
    </w:rPr>
  </w:style>
  <w:style w:type="paragraph" w:styleId="Ttulo8">
    <w:name w:val="heading 8"/>
    <w:basedOn w:val="Normal"/>
    <w:next w:val="Normal"/>
    <w:qFormat/>
    <w:pPr>
      <w:keepNext/>
      <w:spacing w:line="240" w:lineRule="atLeast"/>
      <w:ind w:left="72" w:right="72"/>
      <w:jc w:val="center"/>
      <w:outlineLvl w:val="7"/>
    </w:pPr>
    <w:rPr>
      <w:rFonts w:ascii="Arial" w:hAnsi="Arial"/>
      <w:b/>
      <w:sz w:val="22"/>
      <w:lang w:val="pt-BR"/>
    </w:rPr>
  </w:style>
  <w:style w:type="paragraph" w:styleId="Ttulo9">
    <w:name w:val="heading 9"/>
    <w:basedOn w:val="Normal"/>
    <w:next w:val="Normal"/>
    <w:qFormat/>
    <w:pPr>
      <w:keepNext/>
      <w:tabs>
        <w:tab w:val="left" w:pos="-567"/>
        <w:tab w:val="left" w:pos="333"/>
        <w:tab w:val="left" w:pos="1233"/>
        <w:tab w:val="left" w:pos="2133"/>
        <w:tab w:val="left" w:pos="3033"/>
        <w:tab w:val="left" w:pos="3933"/>
        <w:tab w:val="left" w:pos="4833"/>
        <w:tab w:val="left" w:pos="5733"/>
        <w:tab w:val="left" w:pos="6633"/>
        <w:tab w:val="left" w:pos="7533"/>
        <w:tab w:val="left" w:pos="8433"/>
      </w:tabs>
      <w:ind w:left="-567" w:right="-567"/>
      <w:jc w:val="center"/>
      <w:outlineLvl w:val="8"/>
    </w:pPr>
    <w:rPr>
      <w:rFonts w:ascii="Arial" w:hAnsi="Arial"/>
      <w:b/>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Corpodetexto">
    <w:name w:val="Body Text"/>
    <w:basedOn w:val="Normal"/>
    <w:pPr>
      <w:jc w:val="both"/>
    </w:pPr>
    <w:rPr>
      <w:rFonts w:ascii="Arial" w:hAnsi="Arial"/>
      <w:color w:val="FF0000"/>
      <w:sz w:val="22"/>
      <w:lang w:val="pt-BR"/>
    </w:rPr>
  </w:style>
  <w:style w:type="paragraph" w:styleId="Corpodetexto2">
    <w:name w:val="Body Text 2"/>
    <w:basedOn w:val="Normal"/>
    <w:pPr>
      <w:jc w:val="both"/>
    </w:pPr>
    <w:rPr>
      <w:rFonts w:ascii="Arial" w:hAnsi="Arial"/>
      <w:sz w:val="22"/>
    </w:rPr>
  </w:style>
  <w:style w:type="paragraph" w:styleId="Textoembloco">
    <w:name w:val="Block Text"/>
    <w:basedOn w:val="Normal"/>
    <w:pPr>
      <w:widowControl/>
      <w:tabs>
        <w:tab w:val="left" w:pos="1134"/>
        <w:tab w:val="left" w:pos="3544"/>
      </w:tabs>
      <w:ind w:left="1710" w:right="29" w:hanging="900"/>
      <w:jc w:val="both"/>
    </w:pPr>
    <w:rPr>
      <w:rFonts w:ascii="Arial" w:hAnsi="Arial"/>
      <w:snapToGrid/>
      <w:lang w:val="pt-PT"/>
    </w:rPr>
  </w:style>
  <w:style w:type="paragraph" w:styleId="Ttulo">
    <w:name w:val="Title"/>
    <w:basedOn w:val="Normal"/>
    <w:qFormat/>
    <w:pPr>
      <w:widowControl/>
      <w:pBdr>
        <w:top w:val="single" w:sz="6" w:space="1" w:color="auto"/>
        <w:left w:val="single" w:sz="6" w:space="1" w:color="auto"/>
        <w:bottom w:val="single" w:sz="6" w:space="1" w:color="auto"/>
        <w:right w:val="single" w:sz="6" w:space="1" w:color="auto"/>
      </w:pBdr>
      <w:ind w:left="360" w:right="94" w:firstLine="348"/>
      <w:jc w:val="center"/>
    </w:pPr>
    <w:rPr>
      <w:rFonts w:ascii="Arial" w:hAnsi="Arial"/>
      <w:b/>
      <w:snapToGrid/>
      <w:lang w:val="pt-PT"/>
    </w:rPr>
  </w:style>
  <w:style w:type="paragraph" w:styleId="Recuonormal">
    <w:name w:val="Normal Indent"/>
    <w:basedOn w:val="Normal"/>
    <w:pPr>
      <w:widowControl/>
      <w:ind w:left="708"/>
    </w:pPr>
    <w:rPr>
      <w:rFonts w:ascii="Times New Roman" w:hAnsi="Times New Roman"/>
      <w:snapToGrid/>
      <w:sz w:val="20"/>
      <w:lang w:val="pt-PT"/>
    </w:rPr>
  </w:style>
  <w:style w:type="paragraph" w:styleId="Subttulo">
    <w:name w:val="Subtitle"/>
    <w:basedOn w:val="Normal"/>
    <w:link w:val="SubttuloChar"/>
    <w:qFormat/>
    <w:rPr>
      <w:rFonts w:ascii="Arial" w:hAnsi="Arial"/>
      <w:b/>
      <w:sz w:val="22"/>
      <w:lang w:val="pt-BR"/>
    </w:rPr>
  </w:style>
  <w:style w:type="paragraph" w:customStyle="1" w:styleId="WW-NormalWeb">
    <w:name w:val="WW-Normal (Web)"/>
    <w:basedOn w:val="Normal"/>
    <w:pPr>
      <w:widowControl/>
      <w:suppressAutoHyphens/>
      <w:spacing w:before="100" w:after="100"/>
    </w:pPr>
    <w:rPr>
      <w:rFonts w:ascii="Times New Roman" w:hAnsi="Times New Roman"/>
      <w:snapToGrid/>
      <w:lang w:val="pt-BR"/>
    </w:rPr>
  </w:style>
  <w:style w:type="character" w:styleId="Hyperlink">
    <w:name w:val="Hyperlink"/>
    <w:rPr>
      <w:color w:val="0000FF"/>
      <w:u w:val="single"/>
    </w:rPr>
  </w:style>
  <w:style w:type="paragraph" w:styleId="Corpodetexto3">
    <w:name w:val="Body Text 3"/>
    <w:basedOn w:val="Normal"/>
    <w:pPr>
      <w:ind w:right="567"/>
      <w:jc w:val="both"/>
    </w:pPr>
    <w:rPr>
      <w:rFonts w:ascii="Arial" w:hAnsi="Arial"/>
      <w:sz w:val="22"/>
      <w:lang w:val="pt-BR"/>
    </w:rPr>
  </w:style>
  <w:style w:type="table" w:styleId="Tabelacomgrade">
    <w:name w:val="Table Grid"/>
    <w:basedOn w:val="Tabelanormal"/>
    <w:rsid w:val="0050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554CA"/>
    <w:pPr>
      <w:widowControl/>
    </w:pPr>
    <w:rPr>
      <w:rFonts w:ascii="Tahoma" w:hAnsi="Tahoma" w:cs="Tahoma"/>
      <w:snapToGrid/>
      <w:sz w:val="16"/>
      <w:szCs w:val="16"/>
      <w:lang w:val="pt-BR"/>
    </w:rPr>
  </w:style>
  <w:style w:type="paragraph" w:styleId="Recuodecorpodetexto">
    <w:name w:val="Body Text Indent"/>
    <w:basedOn w:val="Normal"/>
    <w:link w:val="RecuodecorpodetextoChar"/>
    <w:rsid w:val="00AA19F9"/>
    <w:pPr>
      <w:spacing w:after="120"/>
      <w:ind w:left="283"/>
    </w:pPr>
  </w:style>
  <w:style w:type="character" w:customStyle="1" w:styleId="RecuodecorpodetextoChar">
    <w:name w:val="Recuo de corpo de texto Char"/>
    <w:basedOn w:val="Fontepargpadro"/>
    <w:link w:val="Recuodecorpodetexto"/>
    <w:rsid w:val="00AA19F9"/>
    <w:rPr>
      <w:rFonts w:ascii="Courier" w:hAnsi="Courier"/>
      <w:snapToGrid w:val="0"/>
      <w:sz w:val="24"/>
      <w:lang w:val="en-US"/>
    </w:rPr>
  </w:style>
  <w:style w:type="paragraph" w:styleId="Recuodecorpodetexto2">
    <w:name w:val="Body Text Indent 2"/>
    <w:basedOn w:val="Normal"/>
    <w:link w:val="Recuodecorpodetexto2Char"/>
    <w:rsid w:val="00AA19F9"/>
    <w:pPr>
      <w:spacing w:after="120" w:line="480" w:lineRule="auto"/>
      <w:ind w:left="283"/>
    </w:pPr>
  </w:style>
  <w:style w:type="character" w:customStyle="1" w:styleId="Recuodecorpodetexto2Char">
    <w:name w:val="Recuo de corpo de texto 2 Char"/>
    <w:basedOn w:val="Fontepargpadro"/>
    <w:link w:val="Recuodecorpodetexto2"/>
    <w:rsid w:val="00AA19F9"/>
    <w:rPr>
      <w:rFonts w:ascii="Courier" w:hAnsi="Courier"/>
      <w:snapToGrid w:val="0"/>
      <w:sz w:val="24"/>
      <w:lang w:val="en-US"/>
    </w:rPr>
  </w:style>
  <w:style w:type="paragraph" w:styleId="Recuodecorpodetexto3">
    <w:name w:val="Body Text Indent 3"/>
    <w:basedOn w:val="Normal"/>
    <w:link w:val="Recuodecorpodetexto3Char"/>
    <w:rsid w:val="00AA19F9"/>
    <w:pPr>
      <w:spacing w:after="120"/>
      <w:ind w:left="283"/>
    </w:pPr>
    <w:rPr>
      <w:sz w:val="16"/>
      <w:szCs w:val="16"/>
    </w:rPr>
  </w:style>
  <w:style w:type="character" w:customStyle="1" w:styleId="Recuodecorpodetexto3Char">
    <w:name w:val="Recuo de corpo de texto 3 Char"/>
    <w:basedOn w:val="Fontepargpadro"/>
    <w:link w:val="Recuodecorpodetexto3"/>
    <w:rsid w:val="00AA19F9"/>
    <w:rPr>
      <w:rFonts w:ascii="Courier" w:hAnsi="Courier"/>
      <w:snapToGrid w:val="0"/>
      <w:sz w:val="16"/>
      <w:szCs w:val="16"/>
      <w:lang w:val="en-US"/>
    </w:rPr>
  </w:style>
  <w:style w:type="paragraph" w:styleId="PargrafodaLista">
    <w:name w:val="List Paragraph"/>
    <w:basedOn w:val="Normal"/>
    <w:uiPriority w:val="34"/>
    <w:qFormat/>
    <w:rsid w:val="001001E7"/>
    <w:pPr>
      <w:ind w:left="720"/>
      <w:contextualSpacing/>
    </w:pPr>
  </w:style>
  <w:style w:type="character" w:customStyle="1" w:styleId="CabealhoChar">
    <w:name w:val="Cabeçalho Char"/>
    <w:basedOn w:val="Fontepargpadro"/>
    <w:link w:val="Cabealho"/>
    <w:rsid w:val="005B4C05"/>
    <w:rPr>
      <w:rFonts w:ascii="Courier" w:hAnsi="Courier"/>
      <w:snapToGrid w:val="0"/>
      <w:sz w:val="24"/>
      <w:lang w:val="en-US"/>
    </w:rPr>
  </w:style>
  <w:style w:type="table" w:styleId="Tabelacomgrade5">
    <w:name w:val="Table Grid 5"/>
    <w:basedOn w:val="Tabelanormal"/>
    <w:unhideWhenUsed/>
    <w:rsid w:val="000F447E"/>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uiPriority w:val="99"/>
    <w:unhideWhenUsed/>
    <w:rsid w:val="00AB327A"/>
    <w:pPr>
      <w:widowControl/>
      <w:spacing w:before="100" w:beforeAutospacing="1" w:after="100" w:afterAutospacing="1"/>
    </w:pPr>
    <w:rPr>
      <w:rFonts w:ascii="Times New Roman" w:hAnsi="Times New Roman"/>
      <w:snapToGrid/>
      <w:szCs w:val="24"/>
      <w:lang w:val="pt-BR"/>
    </w:rPr>
  </w:style>
  <w:style w:type="character" w:customStyle="1" w:styleId="apple-converted-space">
    <w:name w:val="apple-converted-space"/>
    <w:basedOn w:val="Fontepargpadro"/>
    <w:uiPriority w:val="99"/>
    <w:rsid w:val="00251ABC"/>
  </w:style>
  <w:style w:type="character" w:customStyle="1" w:styleId="RodapChar">
    <w:name w:val="Rodapé Char"/>
    <w:basedOn w:val="Fontepargpadro"/>
    <w:link w:val="Rodap"/>
    <w:rsid w:val="00216BC6"/>
    <w:rPr>
      <w:rFonts w:ascii="Courier" w:hAnsi="Courier"/>
      <w:snapToGrid w:val="0"/>
      <w:sz w:val="24"/>
      <w:lang w:val="en-US"/>
    </w:rPr>
  </w:style>
  <w:style w:type="character" w:customStyle="1" w:styleId="SubttuloChar">
    <w:name w:val="Subtítulo Char"/>
    <w:basedOn w:val="Fontepargpadro"/>
    <w:link w:val="Subttulo"/>
    <w:rsid w:val="00D4515C"/>
    <w:rPr>
      <w:rFonts w:ascii="Arial" w:hAnsi="Arial"/>
      <w:b/>
      <w:snapToGrid w:val="0"/>
      <w:sz w:val="22"/>
    </w:rPr>
  </w:style>
  <w:style w:type="character" w:styleId="Forte">
    <w:name w:val="Strong"/>
    <w:basedOn w:val="Fontepargpadro"/>
    <w:qFormat/>
    <w:rsid w:val="00D4515C"/>
    <w:rPr>
      <w:b/>
      <w:bCs/>
    </w:rPr>
  </w:style>
  <w:style w:type="paragraph" w:customStyle="1" w:styleId="ParagraphStyle">
    <w:name w:val="Paragraph Style"/>
    <w:rsid w:val="00632C23"/>
    <w:pPr>
      <w:widowControl w:val="0"/>
      <w:autoSpaceDE w:val="0"/>
      <w:autoSpaceDN w:val="0"/>
      <w:adjustRightInd w:val="0"/>
    </w:pPr>
    <w:rPr>
      <w:rFonts w:ascii="Arial" w:eastAsiaTheme="minorEastAsia" w:hAnsi="Arial" w:cs="Arial"/>
      <w:sz w:val="24"/>
      <w:szCs w:val="24"/>
      <w:lang w:val="x-none"/>
    </w:rPr>
  </w:style>
  <w:style w:type="paragraph" w:customStyle="1" w:styleId="Right">
    <w:name w:val="Right"/>
    <w:uiPriority w:val="99"/>
    <w:rsid w:val="009A6D40"/>
    <w:pPr>
      <w:widowControl w:val="0"/>
      <w:autoSpaceDE w:val="0"/>
      <w:autoSpaceDN w:val="0"/>
      <w:adjustRightInd w:val="0"/>
      <w:jc w:val="right"/>
    </w:pPr>
    <w:rPr>
      <w:rFonts w:ascii="Arial" w:eastAsiaTheme="minorEastAsia"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2C"/>
    <w:pPr>
      <w:widowControl w:val="0"/>
    </w:pPr>
    <w:rPr>
      <w:rFonts w:ascii="Courier" w:hAnsi="Courier"/>
      <w:snapToGrid w:val="0"/>
      <w:sz w:val="24"/>
      <w:lang w:val="en-US"/>
    </w:rPr>
  </w:style>
  <w:style w:type="paragraph" w:styleId="Ttulo1">
    <w:name w:val="heading 1"/>
    <w:basedOn w:val="Normal"/>
    <w:next w:val="Normal"/>
    <w:qFormat/>
    <w:pPr>
      <w:keepNext/>
      <w:jc w:val="both"/>
      <w:outlineLvl w:val="0"/>
    </w:pPr>
    <w:rPr>
      <w:rFonts w:ascii="Arial" w:hAnsi="Arial"/>
      <w:b/>
      <w:sz w:val="22"/>
      <w:lang w:val="pt-BR"/>
    </w:rPr>
  </w:style>
  <w:style w:type="paragraph" w:styleId="Ttulo2">
    <w:name w:val="heading 2"/>
    <w:basedOn w:val="Normal"/>
    <w:next w:val="Normal"/>
    <w:qFormat/>
    <w:pPr>
      <w:keepNext/>
      <w:numPr>
        <w:numId w:val="5"/>
      </w:numPr>
      <w:shd w:val="pct12" w:color="auto" w:fill="auto"/>
      <w:jc w:val="both"/>
      <w:outlineLvl w:val="1"/>
    </w:pPr>
    <w:rPr>
      <w:rFonts w:ascii="Arial" w:hAnsi="Arial"/>
      <w:b/>
      <w:sz w:val="22"/>
      <w:lang w:val="pt-BR"/>
    </w:rPr>
  </w:style>
  <w:style w:type="paragraph" w:styleId="Ttulo3">
    <w:name w:val="heading 3"/>
    <w:basedOn w:val="Normal"/>
    <w:next w:val="Normal"/>
    <w:qFormat/>
    <w:pPr>
      <w:keepNext/>
      <w:jc w:val="center"/>
      <w:outlineLvl w:val="2"/>
    </w:pPr>
    <w:rPr>
      <w:rFonts w:ascii="Arial" w:hAnsi="Arial"/>
      <w:b/>
      <w:sz w:val="22"/>
      <w:lang w:val="pt-BR"/>
    </w:rPr>
  </w:style>
  <w:style w:type="paragraph" w:styleId="Ttulo4">
    <w:name w:val="heading 4"/>
    <w:basedOn w:val="Normal"/>
    <w:next w:val="Normal"/>
    <w:qFormat/>
    <w:pPr>
      <w:keepNext/>
      <w:spacing w:line="240" w:lineRule="exact"/>
      <w:jc w:val="center"/>
      <w:outlineLvl w:val="3"/>
    </w:pPr>
    <w:rPr>
      <w:rFonts w:ascii="Arial" w:hAnsi="Arial"/>
      <w:b/>
    </w:rPr>
  </w:style>
  <w:style w:type="paragraph" w:styleId="Ttulo5">
    <w:name w:val="heading 5"/>
    <w:basedOn w:val="Normal"/>
    <w:next w:val="Normal"/>
    <w:qFormat/>
    <w:pPr>
      <w:keepNext/>
      <w:jc w:val="center"/>
      <w:outlineLvl w:val="4"/>
    </w:pPr>
    <w:rPr>
      <w:rFonts w:ascii="Arial" w:hAnsi="Arial"/>
      <w:b/>
      <w:sz w:val="28"/>
      <w:lang w:val="pt-BR"/>
    </w:rPr>
  </w:style>
  <w:style w:type="paragraph" w:styleId="Ttulo6">
    <w:name w:val="heading 6"/>
    <w:basedOn w:val="Normal"/>
    <w:next w:val="Normal"/>
    <w:qFormat/>
    <w:pPr>
      <w:keepNext/>
      <w:pBdr>
        <w:top w:val="double" w:sz="6" w:space="1" w:color="auto"/>
        <w:left w:val="double" w:sz="6" w:space="31" w:color="auto"/>
        <w:bottom w:val="double" w:sz="6" w:space="1" w:color="auto"/>
        <w:right w:val="double" w:sz="6" w:space="30" w:color="auto"/>
      </w:pBdr>
      <w:ind w:left="720" w:right="720"/>
      <w:jc w:val="center"/>
      <w:outlineLvl w:val="5"/>
    </w:pPr>
    <w:rPr>
      <w:rFonts w:ascii="Arial" w:hAnsi="Arial"/>
      <w:b/>
      <w:sz w:val="22"/>
      <w:lang w:val="pt-BR"/>
    </w:rPr>
  </w:style>
  <w:style w:type="paragraph" w:styleId="Ttulo7">
    <w:name w:val="heading 7"/>
    <w:basedOn w:val="Normal"/>
    <w:next w:val="Normal"/>
    <w:qFormat/>
    <w:pPr>
      <w:keepNext/>
      <w:numPr>
        <w:numId w:val="1"/>
      </w:numPr>
      <w:shd w:val="pct20" w:color="000000" w:fill="FFFFFF"/>
      <w:tabs>
        <w:tab w:val="left" w:pos="0"/>
        <w:tab w:val="left" w:pos="283"/>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s>
      <w:jc w:val="both"/>
      <w:outlineLvl w:val="6"/>
    </w:pPr>
    <w:rPr>
      <w:rFonts w:ascii="Arial" w:hAnsi="Arial"/>
      <w:b/>
      <w:sz w:val="22"/>
      <w:lang w:val="pt-BR"/>
    </w:rPr>
  </w:style>
  <w:style w:type="paragraph" w:styleId="Ttulo8">
    <w:name w:val="heading 8"/>
    <w:basedOn w:val="Normal"/>
    <w:next w:val="Normal"/>
    <w:qFormat/>
    <w:pPr>
      <w:keepNext/>
      <w:spacing w:line="240" w:lineRule="atLeast"/>
      <w:ind w:left="72" w:right="72"/>
      <w:jc w:val="center"/>
      <w:outlineLvl w:val="7"/>
    </w:pPr>
    <w:rPr>
      <w:rFonts w:ascii="Arial" w:hAnsi="Arial"/>
      <w:b/>
      <w:sz w:val="22"/>
      <w:lang w:val="pt-BR"/>
    </w:rPr>
  </w:style>
  <w:style w:type="paragraph" w:styleId="Ttulo9">
    <w:name w:val="heading 9"/>
    <w:basedOn w:val="Normal"/>
    <w:next w:val="Normal"/>
    <w:qFormat/>
    <w:pPr>
      <w:keepNext/>
      <w:tabs>
        <w:tab w:val="left" w:pos="-567"/>
        <w:tab w:val="left" w:pos="333"/>
        <w:tab w:val="left" w:pos="1233"/>
        <w:tab w:val="left" w:pos="2133"/>
        <w:tab w:val="left" w:pos="3033"/>
        <w:tab w:val="left" w:pos="3933"/>
        <w:tab w:val="left" w:pos="4833"/>
        <w:tab w:val="left" w:pos="5733"/>
        <w:tab w:val="left" w:pos="6633"/>
        <w:tab w:val="left" w:pos="7533"/>
        <w:tab w:val="left" w:pos="8433"/>
      </w:tabs>
      <w:ind w:left="-567" w:right="-567"/>
      <w:jc w:val="center"/>
      <w:outlineLvl w:val="8"/>
    </w:pPr>
    <w:rPr>
      <w:rFonts w:ascii="Arial" w:hAnsi="Arial"/>
      <w:b/>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Corpodetexto">
    <w:name w:val="Body Text"/>
    <w:basedOn w:val="Normal"/>
    <w:pPr>
      <w:jc w:val="both"/>
    </w:pPr>
    <w:rPr>
      <w:rFonts w:ascii="Arial" w:hAnsi="Arial"/>
      <w:color w:val="FF0000"/>
      <w:sz w:val="22"/>
      <w:lang w:val="pt-BR"/>
    </w:rPr>
  </w:style>
  <w:style w:type="paragraph" w:styleId="Corpodetexto2">
    <w:name w:val="Body Text 2"/>
    <w:basedOn w:val="Normal"/>
    <w:pPr>
      <w:jc w:val="both"/>
    </w:pPr>
    <w:rPr>
      <w:rFonts w:ascii="Arial" w:hAnsi="Arial"/>
      <w:sz w:val="22"/>
    </w:rPr>
  </w:style>
  <w:style w:type="paragraph" w:styleId="Textoembloco">
    <w:name w:val="Block Text"/>
    <w:basedOn w:val="Normal"/>
    <w:pPr>
      <w:widowControl/>
      <w:tabs>
        <w:tab w:val="left" w:pos="1134"/>
        <w:tab w:val="left" w:pos="3544"/>
      </w:tabs>
      <w:ind w:left="1710" w:right="29" w:hanging="900"/>
      <w:jc w:val="both"/>
    </w:pPr>
    <w:rPr>
      <w:rFonts w:ascii="Arial" w:hAnsi="Arial"/>
      <w:snapToGrid/>
      <w:lang w:val="pt-PT"/>
    </w:rPr>
  </w:style>
  <w:style w:type="paragraph" w:styleId="Ttulo">
    <w:name w:val="Title"/>
    <w:basedOn w:val="Normal"/>
    <w:qFormat/>
    <w:pPr>
      <w:widowControl/>
      <w:pBdr>
        <w:top w:val="single" w:sz="6" w:space="1" w:color="auto"/>
        <w:left w:val="single" w:sz="6" w:space="1" w:color="auto"/>
        <w:bottom w:val="single" w:sz="6" w:space="1" w:color="auto"/>
        <w:right w:val="single" w:sz="6" w:space="1" w:color="auto"/>
      </w:pBdr>
      <w:ind w:left="360" w:right="94" w:firstLine="348"/>
      <w:jc w:val="center"/>
    </w:pPr>
    <w:rPr>
      <w:rFonts w:ascii="Arial" w:hAnsi="Arial"/>
      <w:b/>
      <w:snapToGrid/>
      <w:lang w:val="pt-PT"/>
    </w:rPr>
  </w:style>
  <w:style w:type="paragraph" w:styleId="Recuonormal">
    <w:name w:val="Normal Indent"/>
    <w:basedOn w:val="Normal"/>
    <w:pPr>
      <w:widowControl/>
      <w:ind w:left="708"/>
    </w:pPr>
    <w:rPr>
      <w:rFonts w:ascii="Times New Roman" w:hAnsi="Times New Roman"/>
      <w:snapToGrid/>
      <w:sz w:val="20"/>
      <w:lang w:val="pt-PT"/>
    </w:rPr>
  </w:style>
  <w:style w:type="paragraph" w:styleId="Subttulo">
    <w:name w:val="Subtitle"/>
    <w:basedOn w:val="Normal"/>
    <w:link w:val="SubttuloChar"/>
    <w:qFormat/>
    <w:rPr>
      <w:rFonts w:ascii="Arial" w:hAnsi="Arial"/>
      <w:b/>
      <w:sz w:val="22"/>
      <w:lang w:val="pt-BR"/>
    </w:rPr>
  </w:style>
  <w:style w:type="paragraph" w:customStyle="1" w:styleId="WW-NormalWeb">
    <w:name w:val="WW-Normal (Web)"/>
    <w:basedOn w:val="Normal"/>
    <w:pPr>
      <w:widowControl/>
      <w:suppressAutoHyphens/>
      <w:spacing w:before="100" w:after="100"/>
    </w:pPr>
    <w:rPr>
      <w:rFonts w:ascii="Times New Roman" w:hAnsi="Times New Roman"/>
      <w:snapToGrid/>
      <w:lang w:val="pt-BR"/>
    </w:rPr>
  </w:style>
  <w:style w:type="character" w:styleId="Hyperlink">
    <w:name w:val="Hyperlink"/>
    <w:rPr>
      <w:color w:val="0000FF"/>
      <w:u w:val="single"/>
    </w:rPr>
  </w:style>
  <w:style w:type="paragraph" w:styleId="Corpodetexto3">
    <w:name w:val="Body Text 3"/>
    <w:basedOn w:val="Normal"/>
    <w:pPr>
      <w:ind w:right="567"/>
      <w:jc w:val="both"/>
    </w:pPr>
    <w:rPr>
      <w:rFonts w:ascii="Arial" w:hAnsi="Arial"/>
      <w:sz w:val="22"/>
      <w:lang w:val="pt-BR"/>
    </w:rPr>
  </w:style>
  <w:style w:type="table" w:styleId="Tabelacomgrade">
    <w:name w:val="Table Grid"/>
    <w:basedOn w:val="Tabelanormal"/>
    <w:rsid w:val="0050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554CA"/>
    <w:pPr>
      <w:widowControl/>
    </w:pPr>
    <w:rPr>
      <w:rFonts w:ascii="Tahoma" w:hAnsi="Tahoma" w:cs="Tahoma"/>
      <w:snapToGrid/>
      <w:sz w:val="16"/>
      <w:szCs w:val="16"/>
      <w:lang w:val="pt-BR"/>
    </w:rPr>
  </w:style>
  <w:style w:type="paragraph" w:styleId="Recuodecorpodetexto">
    <w:name w:val="Body Text Indent"/>
    <w:basedOn w:val="Normal"/>
    <w:link w:val="RecuodecorpodetextoChar"/>
    <w:rsid w:val="00AA19F9"/>
    <w:pPr>
      <w:spacing w:after="120"/>
      <w:ind w:left="283"/>
    </w:pPr>
  </w:style>
  <w:style w:type="character" w:customStyle="1" w:styleId="RecuodecorpodetextoChar">
    <w:name w:val="Recuo de corpo de texto Char"/>
    <w:basedOn w:val="Fontepargpadro"/>
    <w:link w:val="Recuodecorpodetexto"/>
    <w:rsid w:val="00AA19F9"/>
    <w:rPr>
      <w:rFonts w:ascii="Courier" w:hAnsi="Courier"/>
      <w:snapToGrid w:val="0"/>
      <w:sz w:val="24"/>
      <w:lang w:val="en-US"/>
    </w:rPr>
  </w:style>
  <w:style w:type="paragraph" w:styleId="Recuodecorpodetexto2">
    <w:name w:val="Body Text Indent 2"/>
    <w:basedOn w:val="Normal"/>
    <w:link w:val="Recuodecorpodetexto2Char"/>
    <w:rsid w:val="00AA19F9"/>
    <w:pPr>
      <w:spacing w:after="120" w:line="480" w:lineRule="auto"/>
      <w:ind w:left="283"/>
    </w:pPr>
  </w:style>
  <w:style w:type="character" w:customStyle="1" w:styleId="Recuodecorpodetexto2Char">
    <w:name w:val="Recuo de corpo de texto 2 Char"/>
    <w:basedOn w:val="Fontepargpadro"/>
    <w:link w:val="Recuodecorpodetexto2"/>
    <w:rsid w:val="00AA19F9"/>
    <w:rPr>
      <w:rFonts w:ascii="Courier" w:hAnsi="Courier"/>
      <w:snapToGrid w:val="0"/>
      <w:sz w:val="24"/>
      <w:lang w:val="en-US"/>
    </w:rPr>
  </w:style>
  <w:style w:type="paragraph" w:styleId="Recuodecorpodetexto3">
    <w:name w:val="Body Text Indent 3"/>
    <w:basedOn w:val="Normal"/>
    <w:link w:val="Recuodecorpodetexto3Char"/>
    <w:rsid w:val="00AA19F9"/>
    <w:pPr>
      <w:spacing w:after="120"/>
      <w:ind w:left="283"/>
    </w:pPr>
    <w:rPr>
      <w:sz w:val="16"/>
      <w:szCs w:val="16"/>
    </w:rPr>
  </w:style>
  <w:style w:type="character" w:customStyle="1" w:styleId="Recuodecorpodetexto3Char">
    <w:name w:val="Recuo de corpo de texto 3 Char"/>
    <w:basedOn w:val="Fontepargpadro"/>
    <w:link w:val="Recuodecorpodetexto3"/>
    <w:rsid w:val="00AA19F9"/>
    <w:rPr>
      <w:rFonts w:ascii="Courier" w:hAnsi="Courier"/>
      <w:snapToGrid w:val="0"/>
      <w:sz w:val="16"/>
      <w:szCs w:val="16"/>
      <w:lang w:val="en-US"/>
    </w:rPr>
  </w:style>
  <w:style w:type="paragraph" w:styleId="PargrafodaLista">
    <w:name w:val="List Paragraph"/>
    <w:basedOn w:val="Normal"/>
    <w:uiPriority w:val="34"/>
    <w:qFormat/>
    <w:rsid w:val="001001E7"/>
    <w:pPr>
      <w:ind w:left="720"/>
      <w:contextualSpacing/>
    </w:pPr>
  </w:style>
  <w:style w:type="character" w:customStyle="1" w:styleId="CabealhoChar">
    <w:name w:val="Cabeçalho Char"/>
    <w:basedOn w:val="Fontepargpadro"/>
    <w:link w:val="Cabealho"/>
    <w:rsid w:val="005B4C05"/>
    <w:rPr>
      <w:rFonts w:ascii="Courier" w:hAnsi="Courier"/>
      <w:snapToGrid w:val="0"/>
      <w:sz w:val="24"/>
      <w:lang w:val="en-US"/>
    </w:rPr>
  </w:style>
  <w:style w:type="table" w:styleId="Tabelacomgrade5">
    <w:name w:val="Table Grid 5"/>
    <w:basedOn w:val="Tabelanormal"/>
    <w:unhideWhenUsed/>
    <w:rsid w:val="000F447E"/>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uiPriority w:val="99"/>
    <w:unhideWhenUsed/>
    <w:rsid w:val="00AB327A"/>
    <w:pPr>
      <w:widowControl/>
      <w:spacing w:before="100" w:beforeAutospacing="1" w:after="100" w:afterAutospacing="1"/>
    </w:pPr>
    <w:rPr>
      <w:rFonts w:ascii="Times New Roman" w:hAnsi="Times New Roman"/>
      <w:snapToGrid/>
      <w:szCs w:val="24"/>
      <w:lang w:val="pt-BR"/>
    </w:rPr>
  </w:style>
  <w:style w:type="character" w:customStyle="1" w:styleId="apple-converted-space">
    <w:name w:val="apple-converted-space"/>
    <w:basedOn w:val="Fontepargpadro"/>
    <w:uiPriority w:val="99"/>
    <w:rsid w:val="00251ABC"/>
  </w:style>
  <w:style w:type="character" w:customStyle="1" w:styleId="RodapChar">
    <w:name w:val="Rodapé Char"/>
    <w:basedOn w:val="Fontepargpadro"/>
    <w:link w:val="Rodap"/>
    <w:rsid w:val="00216BC6"/>
    <w:rPr>
      <w:rFonts w:ascii="Courier" w:hAnsi="Courier"/>
      <w:snapToGrid w:val="0"/>
      <w:sz w:val="24"/>
      <w:lang w:val="en-US"/>
    </w:rPr>
  </w:style>
  <w:style w:type="character" w:customStyle="1" w:styleId="SubttuloChar">
    <w:name w:val="Subtítulo Char"/>
    <w:basedOn w:val="Fontepargpadro"/>
    <w:link w:val="Subttulo"/>
    <w:rsid w:val="00D4515C"/>
    <w:rPr>
      <w:rFonts w:ascii="Arial" w:hAnsi="Arial"/>
      <w:b/>
      <w:snapToGrid w:val="0"/>
      <w:sz w:val="22"/>
    </w:rPr>
  </w:style>
  <w:style w:type="character" w:styleId="Forte">
    <w:name w:val="Strong"/>
    <w:basedOn w:val="Fontepargpadro"/>
    <w:qFormat/>
    <w:rsid w:val="00D4515C"/>
    <w:rPr>
      <w:b/>
      <w:bCs/>
    </w:rPr>
  </w:style>
  <w:style w:type="paragraph" w:customStyle="1" w:styleId="ParagraphStyle">
    <w:name w:val="Paragraph Style"/>
    <w:rsid w:val="00632C23"/>
    <w:pPr>
      <w:widowControl w:val="0"/>
      <w:autoSpaceDE w:val="0"/>
      <w:autoSpaceDN w:val="0"/>
      <w:adjustRightInd w:val="0"/>
    </w:pPr>
    <w:rPr>
      <w:rFonts w:ascii="Arial" w:eastAsiaTheme="minorEastAsia" w:hAnsi="Arial" w:cs="Arial"/>
      <w:sz w:val="24"/>
      <w:szCs w:val="24"/>
      <w:lang w:val="x-none"/>
    </w:rPr>
  </w:style>
  <w:style w:type="paragraph" w:customStyle="1" w:styleId="Right">
    <w:name w:val="Right"/>
    <w:uiPriority w:val="99"/>
    <w:rsid w:val="009A6D40"/>
    <w:pPr>
      <w:widowControl w:val="0"/>
      <w:autoSpaceDE w:val="0"/>
      <w:autoSpaceDN w:val="0"/>
      <w:adjustRightInd w:val="0"/>
      <w:jc w:val="right"/>
    </w:pPr>
    <w:rPr>
      <w:rFonts w:ascii="Arial" w:eastAsiaTheme="minorEastAsia"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606">
      <w:bodyDiv w:val="1"/>
      <w:marLeft w:val="0"/>
      <w:marRight w:val="0"/>
      <w:marTop w:val="0"/>
      <w:marBottom w:val="0"/>
      <w:divBdr>
        <w:top w:val="none" w:sz="0" w:space="0" w:color="auto"/>
        <w:left w:val="none" w:sz="0" w:space="0" w:color="auto"/>
        <w:bottom w:val="none" w:sz="0" w:space="0" w:color="auto"/>
        <w:right w:val="none" w:sz="0" w:space="0" w:color="auto"/>
      </w:divBdr>
    </w:div>
    <w:div w:id="42683343">
      <w:bodyDiv w:val="1"/>
      <w:marLeft w:val="0"/>
      <w:marRight w:val="0"/>
      <w:marTop w:val="0"/>
      <w:marBottom w:val="0"/>
      <w:divBdr>
        <w:top w:val="none" w:sz="0" w:space="0" w:color="auto"/>
        <w:left w:val="none" w:sz="0" w:space="0" w:color="auto"/>
        <w:bottom w:val="none" w:sz="0" w:space="0" w:color="auto"/>
        <w:right w:val="none" w:sz="0" w:space="0" w:color="auto"/>
      </w:divBdr>
    </w:div>
    <w:div w:id="46077841">
      <w:bodyDiv w:val="1"/>
      <w:marLeft w:val="0"/>
      <w:marRight w:val="0"/>
      <w:marTop w:val="0"/>
      <w:marBottom w:val="0"/>
      <w:divBdr>
        <w:top w:val="none" w:sz="0" w:space="0" w:color="auto"/>
        <w:left w:val="none" w:sz="0" w:space="0" w:color="auto"/>
        <w:bottom w:val="none" w:sz="0" w:space="0" w:color="auto"/>
        <w:right w:val="none" w:sz="0" w:space="0" w:color="auto"/>
      </w:divBdr>
    </w:div>
    <w:div w:id="56782950">
      <w:bodyDiv w:val="1"/>
      <w:marLeft w:val="0"/>
      <w:marRight w:val="0"/>
      <w:marTop w:val="0"/>
      <w:marBottom w:val="0"/>
      <w:divBdr>
        <w:top w:val="none" w:sz="0" w:space="0" w:color="auto"/>
        <w:left w:val="none" w:sz="0" w:space="0" w:color="auto"/>
        <w:bottom w:val="none" w:sz="0" w:space="0" w:color="auto"/>
        <w:right w:val="none" w:sz="0" w:space="0" w:color="auto"/>
      </w:divBdr>
    </w:div>
    <w:div w:id="99230093">
      <w:bodyDiv w:val="1"/>
      <w:marLeft w:val="0"/>
      <w:marRight w:val="0"/>
      <w:marTop w:val="0"/>
      <w:marBottom w:val="0"/>
      <w:divBdr>
        <w:top w:val="none" w:sz="0" w:space="0" w:color="auto"/>
        <w:left w:val="none" w:sz="0" w:space="0" w:color="auto"/>
        <w:bottom w:val="none" w:sz="0" w:space="0" w:color="auto"/>
        <w:right w:val="none" w:sz="0" w:space="0" w:color="auto"/>
      </w:divBdr>
    </w:div>
    <w:div w:id="105853052">
      <w:bodyDiv w:val="1"/>
      <w:marLeft w:val="0"/>
      <w:marRight w:val="0"/>
      <w:marTop w:val="0"/>
      <w:marBottom w:val="0"/>
      <w:divBdr>
        <w:top w:val="none" w:sz="0" w:space="0" w:color="auto"/>
        <w:left w:val="none" w:sz="0" w:space="0" w:color="auto"/>
        <w:bottom w:val="none" w:sz="0" w:space="0" w:color="auto"/>
        <w:right w:val="none" w:sz="0" w:space="0" w:color="auto"/>
      </w:divBdr>
    </w:div>
    <w:div w:id="124274249">
      <w:bodyDiv w:val="1"/>
      <w:marLeft w:val="0"/>
      <w:marRight w:val="0"/>
      <w:marTop w:val="0"/>
      <w:marBottom w:val="0"/>
      <w:divBdr>
        <w:top w:val="none" w:sz="0" w:space="0" w:color="auto"/>
        <w:left w:val="none" w:sz="0" w:space="0" w:color="auto"/>
        <w:bottom w:val="none" w:sz="0" w:space="0" w:color="auto"/>
        <w:right w:val="none" w:sz="0" w:space="0" w:color="auto"/>
      </w:divBdr>
    </w:div>
    <w:div w:id="134764131">
      <w:bodyDiv w:val="1"/>
      <w:marLeft w:val="0"/>
      <w:marRight w:val="0"/>
      <w:marTop w:val="0"/>
      <w:marBottom w:val="0"/>
      <w:divBdr>
        <w:top w:val="none" w:sz="0" w:space="0" w:color="auto"/>
        <w:left w:val="none" w:sz="0" w:space="0" w:color="auto"/>
        <w:bottom w:val="none" w:sz="0" w:space="0" w:color="auto"/>
        <w:right w:val="none" w:sz="0" w:space="0" w:color="auto"/>
      </w:divBdr>
    </w:div>
    <w:div w:id="135219192">
      <w:bodyDiv w:val="1"/>
      <w:marLeft w:val="0"/>
      <w:marRight w:val="0"/>
      <w:marTop w:val="0"/>
      <w:marBottom w:val="0"/>
      <w:divBdr>
        <w:top w:val="none" w:sz="0" w:space="0" w:color="auto"/>
        <w:left w:val="none" w:sz="0" w:space="0" w:color="auto"/>
        <w:bottom w:val="none" w:sz="0" w:space="0" w:color="auto"/>
        <w:right w:val="none" w:sz="0" w:space="0" w:color="auto"/>
      </w:divBdr>
    </w:div>
    <w:div w:id="142623916">
      <w:bodyDiv w:val="1"/>
      <w:marLeft w:val="0"/>
      <w:marRight w:val="0"/>
      <w:marTop w:val="0"/>
      <w:marBottom w:val="0"/>
      <w:divBdr>
        <w:top w:val="none" w:sz="0" w:space="0" w:color="auto"/>
        <w:left w:val="none" w:sz="0" w:space="0" w:color="auto"/>
        <w:bottom w:val="none" w:sz="0" w:space="0" w:color="auto"/>
        <w:right w:val="none" w:sz="0" w:space="0" w:color="auto"/>
      </w:divBdr>
    </w:div>
    <w:div w:id="146747808">
      <w:bodyDiv w:val="1"/>
      <w:marLeft w:val="0"/>
      <w:marRight w:val="0"/>
      <w:marTop w:val="0"/>
      <w:marBottom w:val="0"/>
      <w:divBdr>
        <w:top w:val="none" w:sz="0" w:space="0" w:color="auto"/>
        <w:left w:val="none" w:sz="0" w:space="0" w:color="auto"/>
        <w:bottom w:val="none" w:sz="0" w:space="0" w:color="auto"/>
        <w:right w:val="none" w:sz="0" w:space="0" w:color="auto"/>
      </w:divBdr>
    </w:div>
    <w:div w:id="186721994">
      <w:bodyDiv w:val="1"/>
      <w:marLeft w:val="0"/>
      <w:marRight w:val="0"/>
      <w:marTop w:val="0"/>
      <w:marBottom w:val="0"/>
      <w:divBdr>
        <w:top w:val="none" w:sz="0" w:space="0" w:color="auto"/>
        <w:left w:val="none" w:sz="0" w:space="0" w:color="auto"/>
        <w:bottom w:val="none" w:sz="0" w:space="0" w:color="auto"/>
        <w:right w:val="none" w:sz="0" w:space="0" w:color="auto"/>
      </w:divBdr>
    </w:div>
    <w:div w:id="191892052">
      <w:bodyDiv w:val="1"/>
      <w:marLeft w:val="0"/>
      <w:marRight w:val="0"/>
      <w:marTop w:val="0"/>
      <w:marBottom w:val="0"/>
      <w:divBdr>
        <w:top w:val="none" w:sz="0" w:space="0" w:color="auto"/>
        <w:left w:val="none" w:sz="0" w:space="0" w:color="auto"/>
        <w:bottom w:val="none" w:sz="0" w:space="0" w:color="auto"/>
        <w:right w:val="none" w:sz="0" w:space="0" w:color="auto"/>
      </w:divBdr>
    </w:div>
    <w:div w:id="194007875">
      <w:bodyDiv w:val="1"/>
      <w:marLeft w:val="0"/>
      <w:marRight w:val="0"/>
      <w:marTop w:val="0"/>
      <w:marBottom w:val="0"/>
      <w:divBdr>
        <w:top w:val="none" w:sz="0" w:space="0" w:color="auto"/>
        <w:left w:val="none" w:sz="0" w:space="0" w:color="auto"/>
        <w:bottom w:val="none" w:sz="0" w:space="0" w:color="auto"/>
        <w:right w:val="none" w:sz="0" w:space="0" w:color="auto"/>
      </w:divBdr>
    </w:div>
    <w:div w:id="199244901">
      <w:bodyDiv w:val="1"/>
      <w:marLeft w:val="0"/>
      <w:marRight w:val="0"/>
      <w:marTop w:val="0"/>
      <w:marBottom w:val="0"/>
      <w:divBdr>
        <w:top w:val="none" w:sz="0" w:space="0" w:color="auto"/>
        <w:left w:val="none" w:sz="0" w:space="0" w:color="auto"/>
        <w:bottom w:val="none" w:sz="0" w:space="0" w:color="auto"/>
        <w:right w:val="none" w:sz="0" w:space="0" w:color="auto"/>
      </w:divBdr>
    </w:div>
    <w:div w:id="221019172">
      <w:bodyDiv w:val="1"/>
      <w:marLeft w:val="0"/>
      <w:marRight w:val="0"/>
      <w:marTop w:val="0"/>
      <w:marBottom w:val="0"/>
      <w:divBdr>
        <w:top w:val="none" w:sz="0" w:space="0" w:color="auto"/>
        <w:left w:val="none" w:sz="0" w:space="0" w:color="auto"/>
        <w:bottom w:val="none" w:sz="0" w:space="0" w:color="auto"/>
        <w:right w:val="none" w:sz="0" w:space="0" w:color="auto"/>
      </w:divBdr>
    </w:div>
    <w:div w:id="222908092">
      <w:bodyDiv w:val="1"/>
      <w:marLeft w:val="0"/>
      <w:marRight w:val="0"/>
      <w:marTop w:val="0"/>
      <w:marBottom w:val="0"/>
      <w:divBdr>
        <w:top w:val="none" w:sz="0" w:space="0" w:color="auto"/>
        <w:left w:val="none" w:sz="0" w:space="0" w:color="auto"/>
        <w:bottom w:val="none" w:sz="0" w:space="0" w:color="auto"/>
        <w:right w:val="none" w:sz="0" w:space="0" w:color="auto"/>
      </w:divBdr>
    </w:div>
    <w:div w:id="244460962">
      <w:bodyDiv w:val="1"/>
      <w:marLeft w:val="0"/>
      <w:marRight w:val="0"/>
      <w:marTop w:val="0"/>
      <w:marBottom w:val="0"/>
      <w:divBdr>
        <w:top w:val="none" w:sz="0" w:space="0" w:color="auto"/>
        <w:left w:val="none" w:sz="0" w:space="0" w:color="auto"/>
        <w:bottom w:val="none" w:sz="0" w:space="0" w:color="auto"/>
        <w:right w:val="none" w:sz="0" w:space="0" w:color="auto"/>
      </w:divBdr>
    </w:div>
    <w:div w:id="247733621">
      <w:bodyDiv w:val="1"/>
      <w:marLeft w:val="0"/>
      <w:marRight w:val="0"/>
      <w:marTop w:val="0"/>
      <w:marBottom w:val="0"/>
      <w:divBdr>
        <w:top w:val="none" w:sz="0" w:space="0" w:color="auto"/>
        <w:left w:val="none" w:sz="0" w:space="0" w:color="auto"/>
        <w:bottom w:val="none" w:sz="0" w:space="0" w:color="auto"/>
        <w:right w:val="none" w:sz="0" w:space="0" w:color="auto"/>
      </w:divBdr>
    </w:div>
    <w:div w:id="247734245">
      <w:bodyDiv w:val="1"/>
      <w:marLeft w:val="0"/>
      <w:marRight w:val="0"/>
      <w:marTop w:val="0"/>
      <w:marBottom w:val="0"/>
      <w:divBdr>
        <w:top w:val="none" w:sz="0" w:space="0" w:color="auto"/>
        <w:left w:val="none" w:sz="0" w:space="0" w:color="auto"/>
        <w:bottom w:val="none" w:sz="0" w:space="0" w:color="auto"/>
        <w:right w:val="none" w:sz="0" w:space="0" w:color="auto"/>
      </w:divBdr>
    </w:div>
    <w:div w:id="248925324">
      <w:bodyDiv w:val="1"/>
      <w:marLeft w:val="0"/>
      <w:marRight w:val="0"/>
      <w:marTop w:val="0"/>
      <w:marBottom w:val="0"/>
      <w:divBdr>
        <w:top w:val="none" w:sz="0" w:space="0" w:color="auto"/>
        <w:left w:val="none" w:sz="0" w:space="0" w:color="auto"/>
        <w:bottom w:val="none" w:sz="0" w:space="0" w:color="auto"/>
        <w:right w:val="none" w:sz="0" w:space="0" w:color="auto"/>
      </w:divBdr>
    </w:div>
    <w:div w:id="265502605">
      <w:bodyDiv w:val="1"/>
      <w:marLeft w:val="0"/>
      <w:marRight w:val="0"/>
      <w:marTop w:val="0"/>
      <w:marBottom w:val="0"/>
      <w:divBdr>
        <w:top w:val="none" w:sz="0" w:space="0" w:color="auto"/>
        <w:left w:val="none" w:sz="0" w:space="0" w:color="auto"/>
        <w:bottom w:val="none" w:sz="0" w:space="0" w:color="auto"/>
        <w:right w:val="none" w:sz="0" w:space="0" w:color="auto"/>
      </w:divBdr>
    </w:div>
    <w:div w:id="279805354">
      <w:bodyDiv w:val="1"/>
      <w:marLeft w:val="0"/>
      <w:marRight w:val="0"/>
      <w:marTop w:val="0"/>
      <w:marBottom w:val="0"/>
      <w:divBdr>
        <w:top w:val="none" w:sz="0" w:space="0" w:color="auto"/>
        <w:left w:val="none" w:sz="0" w:space="0" w:color="auto"/>
        <w:bottom w:val="none" w:sz="0" w:space="0" w:color="auto"/>
        <w:right w:val="none" w:sz="0" w:space="0" w:color="auto"/>
      </w:divBdr>
    </w:div>
    <w:div w:id="282813595">
      <w:bodyDiv w:val="1"/>
      <w:marLeft w:val="0"/>
      <w:marRight w:val="0"/>
      <w:marTop w:val="0"/>
      <w:marBottom w:val="0"/>
      <w:divBdr>
        <w:top w:val="none" w:sz="0" w:space="0" w:color="auto"/>
        <w:left w:val="none" w:sz="0" w:space="0" w:color="auto"/>
        <w:bottom w:val="none" w:sz="0" w:space="0" w:color="auto"/>
        <w:right w:val="none" w:sz="0" w:space="0" w:color="auto"/>
      </w:divBdr>
    </w:div>
    <w:div w:id="294219959">
      <w:bodyDiv w:val="1"/>
      <w:marLeft w:val="0"/>
      <w:marRight w:val="0"/>
      <w:marTop w:val="0"/>
      <w:marBottom w:val="0"/>
      <w:divBdr>
        <w:top w:val="none" w:sz="0" w:space="0" w:color="auto"/>
        <w:left w:val="none" w:sz="0" w:space="0" w:color="auto"/>
        <w:bottom w:val="none" w:sz="0" w:space="0" w:color="auto"/>
        <w:right w:val="none" w:sz="0" w:space="0" w:color="auto"/>
      </w:divBdr>
    </w:div>
    <w:div w:id="299269718">
      <w:bodyDiv w:val="1"/>
      <w:marLeft w:val="0"/>
      <w:marRight w:val="0"/>
      <w:marTop w:val="0"/>
      <w:marBottom w:val="0"/>
      <w:divBdr>
        <w:top w:val="none" w:sz="0" w:space="0" w:color="auto"/>
        <w:left w:val="none" w:sz="0" w:space="0" w:color="auto"/>
        <w:bottom w:val="none" w:sz="0" w:space="0" w:color="auto"/>
        <w:right w:val="none" w:sz="0" w:space="0" w:color="auto"/>
      </w:divBdr>
    </w:div>
    <w:div w:id="299768551">
      <w:bodyDiv w:val="1"/>
      <w:marLeft w:val="0"/>
      <w:marRight w:val="0"/>
      <w:marTop w:val="0"/>
      <w:marBottom w:val="0"/>
      <w:divBdr>
        <w:top w:val="none" w:sz="0" w:space="0" w:color="auto"/>
        <w:left w:val="none" w:sz="0" w:space="0" w:color="auto"/>
        <w:bottom w:val="none" w:sz="0" w:space="0" w:color="auto"/>
        <w:right w:val="none" w:sz="0" w:space="0" w:color="auto"/>
      </w:divBdr>
    </w:div>
    <w:div w:id="322664325">
      <w:bodyDiv w:val="1"/>
      <w:marLeft w:val="0"/>
      <w:marRight w:val="0"/>
      <w:marTop w:val="0"/>
      <w:marBottom w:val="0"/>
      <w:divBdr>
        <w:top w:val="none" w:sz="0" w:space="0" w:color="auto"/>
        <w:left w:val="none" w:sz="0" w:space="0" w:color="auto"/>
        <w:bottom w:val="none" w:sz="0" w:space="0" w:color="auto"/>
        <w:right w:val="none" w:sz="0" w:space="0" w:color="auto"/>
      </w:divBdr>
    </w:div>
    <w:div w:id="324280624">
      <w:bodyDiv w:val="1"/>
      <w:marLeft w:val="0"/>
      <w:marRight w:val="0"/>
      <w:marTop w:val="0"/>
      <w:marBottom w:val="0"/>
      <w:divBdr>
        <w:top w:val="none" w:sz="0" w:space="0" w:color="auto"/>
        <w:left w:val="none" w:sz="0" w:space="0" w:color="auto"/>
        <w:bottom w:val="none" w:sz="0" w:space="0" w:color="auto"/>
        <w:right w:val="none" w:sz="0" w:space="0" w:color="auto"/>
      </w:divBdr>
    </w:div>
    <w:div w:id="335231463">
      <w:bodyDiv w:val="1"/>
      <w:marLeft w:val="0"/>
      <w:marRight w:val="0"/>
      <w:marTop w:val="0"/>
      <w:marBottom w:val="0"/>
      <w:divBdr>
        <w:top w:val="none" w:sz="0" w:space="0" w:color="auto"/>
        <w:left w:val="none" w:sz="0" w:space="0" w:color="auto"/>
        <w:bottom w:val="none" w:sz="0" w:space="0" w:color="auto"/>
        <w:right w:val="none" w:sz="0" w:space="0" w:color="auto"/>
      </w:divBdr>
    </w:div>
    <w:div w:id="370964530">
      <w:bodyDiv w:val="1"/>
      <w:marLeft w:val="0"/>
      <w:marRight w:val="0"/>
      <w:marTop w:val="0"/>
      <w:marBottom w:val="0"/>
      <w:divBdr>
        <w:top w:val="none" w:sz="0" w:space="0" w:color="auto"/>
        <w:left w:val="none" w:sz="0" w:space="0" w:color="auto"/>
        <w:bottom w:val="none" w:sz="0" w:space="0" w:color="auto"/>
        <w:right w:val="none" w:sz="0" w:space="0" w:color="auto"/>
      </w:divBdr>
    </w:div>
    <w:div w:id="397553475">
      <w:bodyDiv w:val="1"/>
      <w:marLeft w:val="0"/>
      <w:marRight w:val="0"/>
      <w:marTop w:val="0"/>
      <w:marBottom w:val="0"/>
      <w:divBdr>
        <w:top w:val="none" w:sz="0" w:space="0" w:color="auto"/>
        <w:left w:val="none" w:sz="0" w:space="0" w:color="auto"/>
        <w:bottom w:val="none" w:sz="0" w:space="0" w:color="auto"/>
        <w:right w:val="none" w:sz="0" w:space="0" w:color="auto"/>
      </w:divBdr>
    </w:div>
    <w:div w:id="405610263">
      <w:bodyDiv w:val="1"/>
      <w:marLeft w:val="0"/>
      <w:marRight w:val="0"/>
      <w:marTop w:val="0"/>
      <w:marBottom w:val="0"/>
      <w:divBdr>
        <w:top w:val="none" w:sz="0" w:space="0" w:color="auto"/>
        <w:left w:val="none" w:sz="0" w:space="0" w:color="auto"/>
        <w:bottom w:val="none" w:sz="0" w:space="0" w:color="auto"/>
        <w:right w:val="none" w:sz="0" w:space="0" w:color="auto"/>
      </w:divBdr>
    </w:div>
    <w:div w:id="438792393">
      <w:bodyDiv w:val="1"/>
      <w:marLeft w:val="0"/>
      <w:marRight w:val="0"/>
      <w:marTop w:val="0"/>
      <w:marBottom w:val="0"/>
      <w:divBdr>
        <w:top w:val="none" w:sz="0" w:space="0" w:color="auto"/>
        <w:left w:val="none" w:sz="0" w:space="0" w:color="auto"/>
        <w:bottom w:val="none" w:sz="0" w:space="0" w:color="auto"/>
        <w:right w:val="none" w:sz="0" w:space="0" w:color="auto"/>
      </w:divBdr>
    </w:div>
    <w:div w:id="440226373">
      <w:bodyDiv w:val="1"/>
      <w:marLeft w:val="0"/>
      <w:marRight w:val="0"/>
      <w:marTop w:val="0"/>
      <w:marBottom w:val="0"/>
      <w:divBdr>
        <w:top w:val="none" w:sz="0" w:space="0" w:color="auto"/>
        <w:left w:val="none" w:sz="0" w:space="0" w:color="auto"/>
        <w:bottom w:val="none" w:sz="0" w:space="0" w:color="auto"/>
        <w:right w:val="none" w:sz="0" w:space="0" w:color="auto"/>
      </w:divBdr>
    </w:div>
    <w:div w:id="442648620">
      <w:bodyDiv w:val="1"/>
      <w:marLeft w:val="0"/>
      <w:marRight w:val="0"/>
      <w:marTop w:val="0"/>
      <w:marBottom w:val="0"/>
      <w:divBdr>
        <w:top w:val="none" w:sz="0" w:space="0" w:color="auto"/>
        <w:left w:val="none" w:sz="0" w:space="0" w:color="auto"/>
        <w:bottom w:val="none" w:sz="0" w:space="0" w:color="auto"/>
        <w:right w:val="none" w:sz="0" w:space="0" w:color="auto"/>
      </w:divBdr>
    </w:div>
    <w:div w:id="448478301">
      <w:bodyDiv w:val="1"/>
      <w:marLeft w:val="0"/>
      <w:marRight w:val="0"/>
      <w:marTop w:val="0"/>
      <w:marBottom w:val="0"/>
      <w:divBdr>
        <w:top w:val="none" w:sz="0" w:space="0" w:color="auto"/>
        <w:left w:val="none" w:sz="0" w:space="0" w:color="auto"/>
        <w:bottom w:val="none" w:sz="0" w:space="0" w:color="auto"/>
        <w:right w:val="none" w:sz="0" w:space="0" w:color="auto"/>
      </w:divBdr>
    </w:div>
    <w:div w:id="462314442">
      <w:bodyDiv w:val="1"/>
      <w:marLeft w:val="0"/>
      <w:marRight w:val="0"/>
      <w:marTop w:val="0"/>
      <w:marBottom w:val="0"/>
      <w:divBdr>
        <w:top w:val="none" w:sz="0" w:space="0" w:color="auto"/>
        <w:left w:val="none" w:sz="0" w:space="0" w:color="auto"/>
        <w:bottom w:val="none" w:sz="0" w:space="0" w:color="auto"/>
        <w:right w:val="none" w:sz="0" w:space="0" w:color="auto"/>
      </w:divBdr>
    </w:div>
    <w:div w:id="462846513">
      <w:bodyDiv w:val="1"/>
      <w:marLeft w:val="0"/>
      <w:marRight w:val="0"/>
      <w:marTop w:val="0"/>
      <w:marBottom w:val="0"/>
      <w:divBdr>
        <w:top w:val="none" w:sz="0" w:space="0" w:color="auto"/>
        <w:left w:val="none" w:sz="0" w:space="0" w:color="auto"/>
        <w:bottom w:val="none" w:sz="0" w:space="0" w:color="auto"/>
        <w:right w:val="none" w:sz="0" w:space="0" w:color="auto"/>
      </w:divBdr>
    </w:div>
    <w:div w:id="464584806">
      <w:bodyDiv w:val="1"/>
      <w:marLeft w:val="0"/>
      <w:marRight w:val="0"/>
      <w:marTop w:val="0"/>
      <w:marBottom w:val="0"/>
      <w:divBdr>
        <w:top w:val="none" w:sz="0" w:space="0" w:color="auto"/>
        <w:left w:val="none" w:sz="0" w:space="0" w:color="auto"/>
        <w:bottom w:val="none" w:sz="0" w:space="0" w:color="auto"/>
        <w:right w:val="none" w:sz="0" w:space="0" w:color="auto"/>
      </w:divBdr>
    </w:div>
    <w:div w:id="473449258">
      <w:bodyDiv w:val="1"/>
      <w:marLeft w:val="0"/>
      <w:marRight w:val="0"/>
      <w:marTop w:val="0"/>
      <w:marBottom w:val="0"/>
      <w:divBdr>
        <w:top w:val="none" w:sz="0" w:space="0" w:color="auto"/>
        <w:left w:val="none" w:sz="0" w:space="0" w:color="auto"/>
        <w:bottom w:val="none" w:sz="0" w:space="0" w:color="auto"/>
        <w:right w:val="none" w:sz="0" w:space="0" w:color="auto"/>
      </w:divBdr>
    </w:div>
    <w:div w:id="476269297">
      <w:bodyDiv w:val="1"/>
      <w:marLeft w:val="0"/>
      <w:marRight w:val="0"/>
      <w:marTop w:val="0"/>
      <w:marBottom w:val="0"/>
      <w:divBdr>
        <w:top w:val="none" w:sz="0" w:space="0" w:color="auto"/>
        <w:left w:val="none" w:sz="0" w:space="0" w:color="auto"/>
        <w:bottom w:val="none" w:sz="0" w:space="0" w:color="auto"/>
        <w:right w:val="none" w:sz="0" w:space="0" w:color="auto"/>
      </w:divBdr>
    </w:div>
    <w:div w:id="478763597">
      <w:bodyDiv w:val="1"/>
      <w:marLeft w:val="0"/>
      <w:marRight w:val="0"/>
      <w:marTop w:val="0"/>
      <w:marBottom w:val="0"/>
      <w:divBdr>
        <w:top w:val="none" w:sz="0" w:space="0" w:color="auto"/>
        <w:left w:val="none" w:sz="0" w:space="0" w:color="auto"/>
        <w:bottom w:val="none" w:sz="0" w:space="0" w:color="auto"/>
        <w:right w:val="none" w:sz="0" w:space="0" w:color="auto"/>
      </w:divBdr>
    </w:div>
    <w:div w:id="507792741">
      <w:bodyDiv w:val="1"/>
      <w:marLeft w:val="0"/>
      <w:marRight w:val="0"/>
      <w:marTop w:val="0"/>
      <w:marBottom w:val="0"/>
      <w:divBdr>
        <w:top w:val="none" w:sz="0" w:space="0" w:color="auto"/>
        <w:left w:val="none" w:sz="0" w:space="0" w:color="auto"/>
        <w:bottom w:val="none" w:sz="0" w:space="0" w:color="auto"/>
        <w:right w:val="none" w:sz="0" w:space="0" w:color="auto"/>
      </w:divBdr>
    </w:div>
    <w:div w:id="515268520">
      <w:bodyDiv w:val="1"/>
      <w:marLeft w:val="0"/>
      <w:marRight w:val="0"/>
      <w:marTop w:val="0"/>
      <w:marBottom w:val="0"/>
      <w:divBdr>
        <w:top w:val="none" w:sz="0" w:space="0" w:color="auto"/>
        <w:left w:val="none" w:sz="0" w:space="0" w:color="auto"/>
        <w:bottom w:val="none" w:sz="0" w:space="0" w:color="auto"/>
        <w:right w:val="none" w:sz="0" w:space="0" w:color="auto"/>
      </w:divBdr>
    </w:div>
    <w:div w:id="517158190">
      <w:bodyDiv w:val="1"/>
      <w:marLeft w:val="0"/>
      <w:marRight w:val="0"/>
      <w:marTop w:val="0"/>
      <w:marBottom w:val="0"/>
      <w:divBdr>
        <w:top w:val="none" w:sz="0" w:space="0" w:color="auto"/>
        <w:left w:val="none" w:sz="0" w:space="0" w:color="auto"/>
        <w:bottom w:val="none" w:sz="0" w:space="0" w:color="auto"/>
        <w:right w:val="none" w:sz="0" w:space="0" w:color="auto"/>
      </w:divBdr>
    </w:div>
    <w:div w:id="529993110">
      <w:bodyDiv w:val="1"/>
      <w:marLeft w:val="0"/>
      <w:marRight w:val="0"/>
      <w:marTop w:val="0"/>
      <w:marBottom w:val="0"/>
      <w:divBdr>
        <w:top w:val="none" w:sz="0" w:space="0" w:color="auto"/>
        <w:left w:val="none" w:sz="0" w:space="0" w:color="auto"/>
        <w:bottom w:val="none" w:sz="0" w:space="0" w:color="auto"/>
        <w:right w:val="none" w:sz="0" w:space="0" w:color="auto"/>
      </w:divBdr>
    </w:div>
    <w:div w:id="530413696">
      <w:bodyDiv w:val="1"/>
      <w:marLeft w:val="0"/>
      <w:marRight w:val="0"/>
      <w:marTop w:val="0"/>
      <w:marBottom w:val="0"/>
      <w:divBdr>
        <w:top w:val="none" w:sz="0" w:space="0" w:color="auto"/>
        <w:left w:val="none" w:sz="0" w:space="0" w:color="auto"/>
        <w:bottom w:val="none" w:sz="0" w:space="0" w:color="auto"/>
        <w:right w:val="none" w:sz="0" w:space="0" w:color="auto"/>
      </w:divBdr>
    </w:div>
    <w:div w:id="541593747">
      <w:bodyDiv w:val="1"/>
      <w:marLeft w:val="0"/>
      <w:marRight w:val="0"/>
      <w:marTop w:val="0"/>
      <w:marBottom w:val="0"/>
      <w:divBdr>
        <w:top w:val="none" w:sz="0" w:space="0" w:color="auto"/>
        <w:left w:val="none" w:sz="0" w:space="0" w:color="auto"/>
        <w:bottom w:val="none" w:sz="0" w:space="0" w:color="auto"/>
        <w:right w:val="none" w:sz="0" w:space="0" w:color="auto"/>
      </w:divBdr>
    </w:div>
    <w:div w:id="546648929">
      <w:bodyDiv w:val="1"/>
      <w:marLeft w:val="0"/>
      <w:marRight w:val="0"/>
      <w:marTop w:val="0"/>
      <w:marBottom w:val="0"/>
      <w:divBdr>
        <w:top w:val="none" w:sz="0" w:space="0" w:color="auto"/>
        <w:left w:val="none" w:sz="0" w:space="0" w:color="auto"/>
        <w:bottom w:val="none" w:sz="0" w:space="0" w:color="auto"/>
        <w:right w:val="none" w:sz="0" w:space="0" w:color="auto"/>
      </w:divBdr>
    </w:div>
    <w:div w:id="548224460">
      <w:bodyDiv w:val="1"/>
      <w:marLeft w:val="0"/>
      <w:marRight w:val="0"/>
      <w:marTop w:val="0"/>
      <w:marBottom w:val="0"/>
      <w:divBdr>
        <w:top w:val="none" w:sz="0" w:space="0" w:color="auto"/>
        <w:left w:val="none" w:sz="0" w:space="0" w:color="auto"/>
        <w:bottom w:val="none" w:sz="0" w:space="0" w:color="auto"/>
        <w:right w:val="none" w:sz="0" w:space="0" w:color="auto"/>
      </w:divBdr>
    </w:div>
    <w:div w:id="560797350">
      <w:bodyDiv w:val="1"/>
      <w:marLeft w:val="0"/>
      <w:marRight w:val="0"/>
      <w:marTop w:val="0"/>
      <w:marBottom w:val="0"/>
      <w:divBdr>
        <w:top w:val="none" w:sz="0" w:space="0" w:color="auto"/>
        <w:left w:val="none" w:sz="0" w:space="0" w:color="auto"/>
        <w:bottom w:val="none" w:sz="0" w:space="0" w:color="auto"/>
        <w:right w:val="none" w:sz="0" w:space="0" w:color="auto"/>
      </w:divBdr>
    </w:div>
    <w:div w:id="564679713">
      <w:bodyDiv w:val="1"/>
      <w:marLeft w:val="0"/>
      <w:marRight w:val="0"/>
      <w:marTop w:val="0"/>
      <w:marBottom w:val="0"/>
      <w:divBdr>
        <w:top w:val="none" w:sz="0" w:space="0" w:color="auto"/>
        <w:left w:val="none" w:sz="0" w:space="0" w:color="auto"/>
        <w:bottom w:val="none" w:sz="0" w:space="0" w:color="auto"/>
        <w:right w:val="none" w:sz="0" w:space="0" w:color="auto"/>
      </w:divBdr>
    </w:div>
    <w:div w:id="569583556">
      <w:bodyDiv w:val="1"/>
      <w:marLeft w:val="0"/>
      <w:marRight w:val="0"/>
      <w:marTop w:val="0"/>
      <w:marBottom w:val="0"/>
      <w:divBdr>
        <w:top w:val="none" w:sz="0" w:space="0" w:color="auto"/>
        <w:left w:val="none" w:sz="0" w:space="0" w:color="auto"/>
        <w:bottom w:val="none" w:sz="0" w:space="0" w:color="auto"/>
        <w:right w:val="none" w:sz="0" w:space="0" w:color="auto"/>
      </w:divBdr>
    </w:div>
    <w:div w:id="572738948">
      <w:bodyDiv w:val="1"/>
      <w:marLeft w:val="0"/>
      <w:marRight w:val="0"/>
      <w:marTop w:val="0"/>
      <w:marBottom w:val="0"/>
      <w:divBdr>
        <w:top w:val="none" w:sz="0" w:space="0" w:color="auto"/>
        <w:left w:val="none" w:sz="0" w:space="0" w:color="auto"/>
        <w:bottom w:val="none" w:sz="0" w:space="0" w:color="auto"/>
        <w:right w:val="none" w:sz="0" w:space="0" w:color="auto"/>
      </w:divBdr>
    </w:div>
    <w:div w:id="582763891">
      <w:bodyDiv w:val="1"/>
      <w:marLeft w:val="0"/>
      <w:marRight w:val="0"/>
      <w:marTop w:val="0"/>
      <w:marBottom w:val="0"/>
      <w:divBdr>
        <w:top w:val="none" w:sz="0" w:space="0" w:color="auto"/>
        <w:left w:val="none" w:sz="0" w:space="0" w:color="auto"/>
        <w:bottom w:val="none" w:sz="0" w:space="0" w:color="auto"/>
        <w:right w:val="none" w:sz="0" w:space="0" w:color="auto"/>
      </w:divBdr>
    </w:div>
    <w:div w:id="601106178">
      <w:bodyDiv w:val="1"/>
      <w:marLeft w:val="0"/>
      <w:marRight w:val="0"/>
      <w:marTop w:val="0"/>
      <w:marBottom w:val="0"/>
      <w:divBdr>
        <w:top w:val="none" w:sz="0" w:space="0" w:color="auto"/>
        <w:left w:val="none" w:sz="0" w:space="0" w:color="auto"/>
        <w:bottom w:val="none" w:sz="0" w:space="0" w:color="auto"/>
        <w:right w:val="none" w:sz="0" w:space="0" w:color="auto"/>
      </w:divBdr>
    </w:div>
    <w:div w:id="632906863">
      <w:bodyDiv w:val="1"/>
      <w:marLeft w:val="0"/>
      <w:marRight w:val="0"/>
      <w:marTop w:val="0"/>
      <w:marBottom w:val="0"/>
      <w:divBdr>
        <w:top w:val="none" w:sz="0" w:space="0" w:color="auto"/>
        <w:left w:val="none" w:sz="0" w:space="0" w:color="auto"/>
        <w:bottom w:val="none" w:sz="0" w:space="0" w:color="auto"/>
        <w:right w:val="none" w:sz="0" w:space="0" w:color="auto"/>
      </w:divBdr>
    </w:div>
    <w:div w:id="644547050">
      <w:bodyDiv w:val="1"/>
      <w:marLeft w:val="0"/>
      <w:marRight w:val="0"/>
      <w:marTop w:val="0"/>
      <w:marBottom w:val="0"/>
      <w:divBdr>
        <w:top w:val="none" w:sz="0" w:space="0" w:color="auto"/>
        <w:left w:val="none" w:sz="0" w:space="0" w:color="auto"/>
        <w:bottom w:val="none" w:sz="0" w:space="0" w:color="auto"/>
        <w:right w:val="none" w:sz="0" w:space="0" w:color="auto"/>
      </w:divBdr>
    </w:div>
    <w:div w:id="645015843">
      <w:bodyDiv w:val="1"/>
      <w:marLeft w:val="0"/>
      <w:marRight w:val="0"/>
      <w:marTop w:val="0"/>
      <w:marBottom w:val="0"/>
      <w:divBdr>
        <w:top w:val="none" w:sz="0" w:space="0" w:color="auto"/>
        <w:left w:val="none" w:sz="0" w:space="0" w:color="auto"/>
        <w:bottom w:val="none" w:sz="0" w:space="0" w:color="auto"/>
        <w:right w:val="none" w:sz="0" w:space="0" w:color="auto"/>
      </w:divBdr>
    </w:div>
    <w:div w:id="654995221">
      <w:bodyDiv w:val="1"/>
      <w:marLeft w:val="0"/>
      <w:marRight w:val="0"/>
      <w:marTop w:val="0"/>
      <w:marBottom w:val="0"/>
      <w:divBdr>
        <w:top w:val="none" w:sz="0" w:space="0" w:color="auto"/>
        <w:left w:val="none" w:sz="0" w:space="0" w:color="auto"/>
        <w:bottom w:val="none" w:sz="0" w:space="0" w:color="auto"/>
        <w:right w:val="none" w:sz="0" w:space="0" w:color="auto"/>
      </w:divBdr>
    </w:div>
    <w:div w:id="660739789">
      <w:bodyDiv w:val="1"/>
      <w:marLeft w:val="0"/>
      <w:marRight w:val="0"/>
      <w:marTop w:val="0"/>
      <w:marBottom w:val="0"/>
      <w:divBdr>
        <w:top w:val="none" w:sz="0" w:space="0" w:color="auto"/>
        <w:left w:val="none" w:sz="0" w:space="0" w:color="auto"/>
        <w:bottom w:val="none" w:sz="0" w:space="0" w:color="auto"/>
        <w:right w:val="none" w:sz="0" w:space="0" w:color="auto"/>
      </w:divBdr>
    </w:div>
    <w:div w:id="667561071">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717779269">
      <w:bodyDiv w:val="1"/>
      <w:marLeft w:val="0"/>
      <w:marRight w:val="0"/>
      <w:marTop w:val="0"/>
      <w:marBottom w:val="0"/>
      <w:divBdr>
        <w:top w:val="none" w:sz="0" w:space="0" w:color="auto"/>
        <w:left w:val="none" w:sz="0" w:space="0" w:color="auto"/>
        <w:bottom w:val="none" w:sz="0" w:space="0" w:color="auto"/>
        <w:right w:val="none" w:sz="0" w:space="0" w:color="auto"/>
      </w:divBdr>
    </w:div>
    <w:div w:id="748309356">
      <w:bodyDiv w:val="1"/>
      <w:marLeft w:val="0"/>
      <w:marRight w:val="0"/>
      <w:marTop w:val="0"/>
      <w:marBottom w:val="0"/>
      <w:divBdr>
        <w:top w:val="none" w:sz="0" w:space="0" w:color="auto"/>
        <w:left w:val="none" w:sz="0" w:space="0" w:color="auto"/>
        <w:bottom w:val="none" w:sz="0" w:space="0" w:color="auto"/>
        <w:right w:val="none" w:sz="0" w:space="0" w:color="auto"/>
      </w:divBdr>
    </w:div>
    <w:div w:id="752044899">
      <w:bodyDiv w:val="1"/>
      <w:marLeft w:val="0"/>
      <w:marRight w:val="0"/>
      <w:marTop w:val="0"/>
      <w:marBottom w:val="0"/>
      <w:divBdr>
        <w:top w:val="none" w:sz="0" w:space="0" w:color="auto"/>
        <w:left w:val="none" w:sz="0" w:space="0" w:color="auto"/>
        <w:bottom w:val="none" w:sz="0" w:space="0" w:color="auto"/>
        <w:right w:val="none" w:sz="0" w:space="0" w:color="auto"/>
      </w:divBdr>
    </w:div>
    <w:div w:id="752320379">
      <w:bodyDiv w:val="1"/>
      <w:marLeft w:val="0"/>
      <w:marRight w:val="0"/>
      <w:marTop w:val="0"/>
      <w:marBottom w:val="0"/>
      <w:divBdr>
        <w:top w:val="none" w:sz="0" w:space="0" w:color="auto"/>
        <w:left w:val="none" w:sz="0" w:space="0" w:color="auto"/>
        <w:bottom w:val="none" w:sz="0" w:space="0" w:color="auto"/>
        <w:right w:val="none" w:sz="0" w:space="0" w:color="auto"/>
      </w:divBdr>
    </w:div>
    <w:div w:id="759177244">
      <w:bodyDiv w:val="1"/>
      <w:marLeft w:val="0"/>
      <w:marRight w:val="0"/>
      <w:marTop w:val="0"/>
      <w:marBottom w:val="0"/>
      <w:divBdr>
        <w:top w:val="none" w:sz="0" w:space="0" w:color="auto"/>
        <w:left w:val="none" w:sz="0" w:space="0" w:color="auto"/>
        <w:bottom w:val="none" w:sz="0" w:space="0" w:color="auto"/>
        <w:right w:val="none" w:sz="0" w:space="0" w:color="auto"/>
      </w:divBdr>
    </w:div>
    <w:div w:id="763113550">
      <w:bodyDiv w:val="1"/>
      <w:marLeft w:val="0"/>
      <w:marRight w:val="0"/>
      <w:marTop w:val="0"/>
      <w:marBottom w:val="0"/>
      <w:divBdr>
        <w:top w:val="none" w:sz="0" w:space="0" w:color="auto"/>
        <w:left w:val="none" w:sz="0" w:space="0" w:color="auto"/>
        <w:bottom w:val="none" w:sz="0" w:space="0" w:color="auto"/>
        <w:right w:val="none" w:sz="0" w:space="0" w:color="auto"/>
      </w:divBdr>
    </w:div>
    <w:div w:id="768505207">
      <w:bodyDiv w:val="1"/>
      <w:marLeft w:val="0"/>
      <w:marRight w:val="0"/>
      <w:marTop w:val="0"/>
      <w:marBottom w:val="0"/>
      <w:divBdr>
        <w:top w:val="none" w:sz="0" w:space="0" w:color="auto"/>
        <w:left w:val="none" w:sz="0" w:space="0" w:color="auto"/>
        <w:bottom w:val="none" w:sz="0" w:space="0" w:color="auto"/>
        <w:right w:val="none" w:sz="0" w:space="0" w:color="auto"/>
      </w:divBdr>
    </w:div>
    <w:div w:id="775516546">
      <w:bodyDiv w:val="1"/>
      <w:marLeft w:val="0"/>
      <w:marRight w:val="0"/>
      <w:marTop w:val="0"/>
      <w:marBottom w:val="0"/>
      <w:divBdr>
        <w:top w:val="none" w:sz="0" w:space="0" w:color="auto"/>
        <w:left w:val="none" w:sz="0" w:space="0" w:color="auto"/>
        <w:bottom w:val="none" w:sz="0" w:space="0" w:color="auto"/>
        <w:right w:val="none" w:sz="0" w:space="0" w:color="auto"/>
      </w:divBdr>
    </w:div>
    <w:div w:id="776101610">
      <w:bodyDiv w:val="1"/>
      <w:marLeft w:val="0"/>
      <w:marRight w:val="0"/>
      <w:marTop w:val="0"/>
      <w:marBottom w:val="0"/>
      <w:divBdr>
        <w:top w:val="none" w:sz="0" w:space="0" w:color="auto"/>
        <w:left w:val="none" w:sz="0" w:space="0" w:color="auto"/>
        <w:bottom w:val="none" w:sz="0" w:space="0" w:color="auto"/>
        <w:right w:val="none" w:sz="0" w:space="0" w:color="auto"/>
      </w:divBdr>
    </w:div>
    <w:div w:id="781800398">
      <w:bodyDiv w:val="1"/>
      <w:marLeft w:val="0"/>
      <w:marRight w:val="0"/>
      <w:marTop w:val="0"/>
      <w:marBottom w:val="0"/>
      <w:divBdr>
        <w:top w:val="none" w:sz="0" w:space="0" w:color="auto"/>
        <w:left w:val="none" w:sz="0" w:space="0" w:color="auto"/>
        <w:bottom w:val="none" w:sz="0" w:space="0" w:color="auto"/>
        <w:right w:val="none" w:sz="0" w:space="0" w:color="auto"/>
      </w:divBdr>
    </w:div>
    <w:div w:id="790632231">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6410561">
      <w:bodyDiv w:val="1"/>
      <w:marLeft w:val="0"/>
      <w:marRight w:val="0"/>
      <w:marTop w:val="0"/>
      <w:marBottom w:val="0"/>
      <w:divBdr>
        <w:top w:val="none" w:sz="0" w:space="0" w:color="auto"/>
        <w:left w:val="none" w:sz="0" w:space="0" w:color="auto"/>
        <w:bottom w:val="none" w:sz="0" w:space="0" w:color="auto"/>
        <w:right w:val="none" w:sz="0" w:space="0" w:color="auto"/>
      </w:divBdr>
    </w:div>
    <w:div w:id="797340453">
      <w:bodyDiv w:val="1"/>
      <w:marLeft w:val="0"/>
      <w:marRight w:val="0"/>
      <w:marTop w:val="0"/>
      <w:marBottom w:val="0"/>
      <w:divBdr>
        <w:top w:val="none" w:sz="0" w:space="0" w:color="auto"/>
        <w:left w:val="none" w:sz="0" w:space="0" w:color="auto"/>
        <w:bottom w:val="none" w:sz="0" w:space="0" w:color="auto"/>
        <w:right w:val="none" w:sz="0" w:space="0" w:color="auto"/>
      </w:divBdr>
    </w:div>
    <w:div w:id="815991991">
      <w:bodyDiv w:val="1"/>
      <w:marLeft w:val="0"/>
      <w:marRight w:val="0"/>
      <w:marTop w:val="0"/>
      <w:marBottom w:val="0"/>
      <w:divBdr>
        <w:top w:val="none" w:sz="0" w:space="0" w:color="auto"/>
        <w:left w:val="none" w:sz="0" w:space="0" w:color="auto"/>
        <w:bottom w:val="none" w:sz="0" w:space="0" w:color="auto"/>
        <w:right w:val="none" w:sz="0" w:space="0" w:color="auto"/>
      </w:divBdr>
    </w:div>
    <w:div w:id="816872102">
      <w:bodyDiv w:val="1"/>
      <w:marLeft w:val="0"/>
      <w:marRight w:val="0"/>
      <w:marTop w:val="0"/>
      <w:marBottom w:val="0"/>
      <w:divBdr>
        <w:top w:val="none" w:sz="0" w:space="0" w:color="auto"/>
        <w:left w:val="none" w:sz="0" w:space="0" w:color="auto"/>
        <w:bottom w:val="none" w:sz="0" w:space="0" w:color="auto"/>
        <w:right w:val="none" w:sz="0" w:space="0" w:color="auto"/>
      </w:divBdr>
    </w:div>
    <w:div w:id="817305878">
      <w:bodyDiv w:val="1"/>
      <w:marLeft w:val="0"/>
      <w:marRight w:val="0"/>
      <w:marTop w:val="0"/>
      <w:marBottom w:val="0"/>
      <w:divBdr>
        <w:top w:val="none" w:sz="0" w:space="0" w:color="auto"/>
        <w:left w:val="none" w:sz="0" w:space="0" w:color="auto"/>
        <w:bottom w:val="none" w:sz="0" w:space="0" w:color="auto"/>
        <w:right w:val="none" w:sz="0" w:space="0" w:color="auto"/>
      </w:divBdr>
    </w:div>
    <w:div w:id="871528938">
      <w:bodyDiv w:val="1"/>
      <w:marLeft w:val="0"/>
      <w:marRight w:val="0"/>
      <w:marTop w:val="0"/>
      <w:marBottom w:val="0"/>
      <w:divBdr>
        <w:top w:val="none" w:sz="0" w:space="0" w:color="auto"/>
        <w:left w:val="none" w:sz="0" w:space="0" w:color="auto"/>
        <w:bottom w:val="none" w:sz="0" w:space="0" w:color="auto"/>
        <w:right w:val="none" w:sz="0" w:space="0" w:color="auto"/>
      </w:divBdr>
    </w:div>
    <w:div w:id="904875621">
      <w:bodyDiv w:val="1"/>
      <w:marLeft w:val="0"/>
      <w:marRight w:val="0"/>
      <w:marTop w:val="0"/>
      <w:marBottom w:val="0"/>
      <w:divBdr>
        <w:top w:val="none" w:sz="0" w:space="0" w:color="auto"/>
        <w:left w:val="none" w:sz="0" w:space="0" w:color="auto"/>
        <w:bottom w:val="none" w:sz="0" w:space="0" w:color="auto"/>
        <w:right w:val="none" w:sz="0" w:space="0" w:color="auto"/>
      </w:divBdr>
    </w:div>
    <w:div w:id="918365133">
      <w:bodyDiv w:val="1"/>
      <w:marLeft w:val="0"/>
      <w:marRight w:val="0"/>
      <w:marTop w:val="0"/>
      <w:marBottom w:val="0"/>
      <w:divBdr>
        <w:top w:val="none" w:sz="0" w:space="0" w:color="auto"/>
        <w:left w:val="none" w:sz="0" w:space="0" w:color="auto"/>
        <w:bottom w:val="none" w:sz="0" w:space="0" w:color="auto"/>
        <w:right w:val="none" w:sz="0" w:space="0" w:color="auto"/>
      </w:divBdr>
    </w:div>
    <w:div w:id="919220164">
      <w:bodyDiv w:val="1"/>
      <w:marLeft w:val="0"/>
      <w:marRight w:val="0"/>
      <w:marTop w:val="0"/>
      <w:marBottom w:val="0"/>
      <w:divBdr>
        <w:top w:val="none" w:sz="0" w:space="0" w:color="auto"/>
        <w:left w:val="none" w:sz="0" w:space="0" w:color="auto"/>
        <w:bottom w:val="none" w:sz="0" w:space="0" w:color="auto"/>
        <w:right w:val="none" w:sz="0" w:space="0" w:color="auto"/>
      </w:divBdr>
    </w:div>
    <w:div w:id="940793843">
      <w:bodyDiv w:val="1"/>
      <w:marLeft w:val="0"/>
      <w:marRight w:val="0"/>
      <w:marTop w:val="0"/>
      <w:marBottom w:val="0"/>
      <w:divBdr>
        <w:top w:val="none" w:sz="0" w:space="0" w:color="auto"/>
        <w:left w:val="none" w:sz="0" w:space="0" w:color="auto"/>
        <w:bottom w:val="none" w:sz="0" w:space="0" w:color="auto"/>
        <w:right w:val="none" w:sz="0" w:space="0" w:color="auto"/>
      </w:divBdr>
    </w:div>
    <w:div w:id="951791327">
      <w:bodyDiv w:val="1"/>
      <w:marLeft w:val="0"/>
      <w:marRight w:val="0"/>
      <w:marTop w:val="0"/>
      <w:marBottom w:val="0"/>
      <w:divBdr>
        <w:top w:val="none" w:sz="0" w:space="0" w:color="auto"/>
        <w:left w:val="none" w:sz="0" w:space="0" w:color="auto"/>
        <w:bottom w:val="none" w:sz="0" w:space="0" w:color="auto"/>
        <w:right w:val="none" w:sz="0" w:space="0" w:color="auto"/>
      </w:divBdr>
    </w:div>
    <w:div w:id="970214015">
      <w:bodyDiv w:val="1"/>
      <w:marLeft w:val="0"/>
      <w:marRight w:val="0"/>
      <w:marTop w:val="0"/>
      <w:marBottom w:val="0"/>
      <w:divBdr>
        <w:top w:val="none" w:sz="0" w:space="0" w:color="auto"/>
        <w:left w:val="none" w:sz="0" w:space="0" w:color="auto"/>
        <w:bottom w:val="none" w:sz="0" w:space="0" w:color="auto"/>
        <w:right w:val="none" w:sz="0" w:space="0" w:color="auto"/>
      </w:divBdr>
    </w:div>
    <w:div w:id="984511098">
      <w:bodyDiv w:val="1"/>
      <w:marLeft w:val="0"/>
      <w:marRight w:val="0"/>
      <w:marTop w:val="0"/>
      <w:marBottom w:val="0"/>
      <w:divBdr>
        <w:top w:val="none" w:sz="0" w:space="0" w:color="auto"/>
        <w:left w:val="none" w:sz="0" w:space="0" w:color="auto"/>
        <w:bottom w:val="none" w:sz="0" w:space="0" w:color="auto"/>
        <w:right w:val="none" w:sz="0" w:space="0" w:color="auto"/>
      </w:divBdr>
    </w:div>
    <w:div w:id="992101533">
      <w:bodyDiv w:val="1"/>
      <w:marLeft w:val="0"/>
      <w:marRight w:val="0"/>
      <w:marTop w:val="0"/>
      <w:marBottom w:val="0"/>
      <w:divBdr>
        <w:top w:val="none" w:sz="0" w:space="0" w:color="auto"/>
        <w:left w:val="none" w:sz="0" w:space="0" w:color="auto"/>
        <w:bottom w:val="none" w:sz="0" w:space="0" w:color="auto"/>
        <w:right w:val="none" w:sz="0" w:space="0" w:color="auto"/>
      </w:divBdr>
    </w:div>
    <w:div w:id="995953794">
      <w:bodyDiv w:val="1"/>
      <w:marLeft w:val="0"/>
      <w:marRight w:val="0"/>
      <w:marTop w:val="0"/>
      <w:marBottom w:val="0"/>
      <w:divBdr>
        <w:top w:val="none" w:sz="0" w:space="0" w:color="auto"/>
        <w:left w:val="none" w:sz="0" w:space="0" w:color="auto"/>
        <w:bottom w:val="none" w:sz="0" w:space="0" w:color="auto"/>
        <w:right w:val="none" w:sz="0" w:space="0" w:color="auto"/>
      </w:divBdr>
    </w:div>
    <w:div w:id="1012881528">
      <w:bodyDiv w:val="1"/>
      <w:marLeft w:val="0"/>
      <w:marRight w:val="0"/>
      <w:marTop w:val="0"/>
      <w:marBottom w:val="0"/>
      <w:divBdr>
        <w:top w:val="none" w:sz="0" w:space="0" w:color="auto"/>
        <w:left w:val="none" w:sz="0" w:space="0" w:color="auto"/>
        <w:bottom w:val="none" w:sz="0" w:space="0" w:color="auto"/>
        <w:right w:val="none" w:sz="0" w:space="0" w:color="auto"/>
      </w:divBdr>
    </w:div>
    <w:div w:id="1024328893">
      <w:bodyDiv w:val="1"/>
      <w:marLeft w:val="0"/>
      <w:marRight w:val="0"/>
      <w:marTop w:val="0"/>
      <w:marBottom w:val="0"/>
      <w:divBdr>
        <w:top w:val="none" w:sz="0" w:space="0" w:color="auto"/>
        <w:left w:val="none" w:sz="0" w:space="0" w:color="auto"/>
        <w:bottom w:val="none" w:sz="0" w:space="0" w:color="auto"/>
        <w:right w:val="none" w:sz="0" w:space="0" w:color="auto"/>
      </w:divBdr>
    </w:div>
    <w:div w:id="1034421509">
      <w:bodyDiv w:val="1"/>
      <w:marLeft w:val="0"/>
      <w:marRight w:val="0"/>
      <w:marTop w:val="0"/>
      <w:marBottom w:val="0"/>
      <w:divBdr>
        <w:top w:val="none" w:sz="0" w:space="0" w:color="auto"/>
        <w:left w:val="none" w:sz="0" w:space="0" w:color="auto"/>
        <w:bottom w:val="none" w:sz="0" w:space="0" w:color="auto"/>
        <w:right w:val="none" w:sz="0" w:space="0" w:color="auto"/>
      </w:divBdr>
    </w:div>
    <w:div w:id="1043023378">
      <w:bodyDiv w:val="1"/>
      <w:marLeft w:val="0"/>
      <w:marRight w:val="0"/>
      <w:marTop w:val="0"/>
      <w:marBottom w:val="0"/>
      <w:divBdr>
        <w:top w:val="none" w:sz="0" w:space="0" w:color="auto"/>
        <w:left w:val="none" w:sz="0" w:space="0" w:color="auto"/>
        <w:bottom w:val="none" w:sz="0" w:space="0" w:color="auto"/>
        <w:right w:val="none" w:sz="0" w:space="0" w:color="auto"/>
      </w:divBdr>
    </w:div>
    <w:div w:id="1053970710">
      <w:bodyDiv w:val="1"/>
      <w:marLeft w:val="0"/>
      <w:marRight w:val="0"/>
      <w:marTop w:val="0"/>
      <w:marBottom w:val="0"/>
      <w:divBdr>
        <w:top w:val="none" w:sz="0" w:space="0" w:color="auto"/>
        <w:left w:val="none" w:sz="0" w:space="0" w:color="auto"/>
        <w:bottom w:val="none" w:sz="0" w:space="0" w:color="auto"/>
        <w:right w:val="none" w:sz="0" w:space="0" w:color="auto"/>
      </w:divBdr>
    </w:div>
    <w:div w:id="1054039939">
      <w:bodyDiv w:val="1"/>
      <w:marLeft w:val="0"/>
      <w:marRight w:val="0"/>
      <w:marTop w:val="0"/>
      <w:marBottom w:val="0"/>
      <w:divBdr>
        <w:top w:val="none" w:sz="0" w:space="0" w:color="auto"/>
        <w:left w:val="none" w:sz="0" w:space="0" w:color="auto"/>
        <w:bottom w:val="none" w:sz="0" w:space="0" w:color="auto"/>
        <w:right w:val="none" w:sz="0" w:space="0" w:color="auto"/>
      </w:divBdr>
    </w:div>
    <w:div w:id="1076979267">
      <w:bodyDiv w:val="1"/>
      <w:marLeft w:val="0"/>
      <w:marRight w:val="0"/>
      <w:marTop w:val="0"/>
      <w:marBottom w:val="0"/>
      <w:divBdr>
        <w:top w:val="none" w:sz="0" w:space="0" w:color="auto"/>
        <w:left w:val="none" w:sz="0" w:space="0" w:color="auto"/>
        <w:bottom w:val="none" w:sz="0" w:space="0" w:color="auto"/>
        <w:right w:val="none" w:sz="0" w:space="0" w:color="auto"/>
      </w:divBdr>
    </w:div>
    <w:div w:id="1082482010">
      <w:bodyDiv w:val="1"/>
      <w:marLeft w:val="0"/>
      <w:marRight w:val="0"/>
      <w:marTop w:val="0"/>
      <w:marBottom w:val="0"/>
      <w:divBdr>
        <w:top w:val="none" w:sz="0" w:space="0" w:color="auto"/>
        <w:left w:val="none" w:sz="0" w:space="0" w:color="auto"/>
        <w:bottom w:val="none" w:sz="0" w:space="0" w:color="auto"/>
        <w:right w:val="none" w:sz="0" w:space="0" w:color="auto"/>
      </w:divBdr>
    </w:div>
    <w:div w:id="1107770933">
      <w:bodyDiv w:val="1"/>
      <w:marLeft w:val="0"/>
      <w:marRight w:val="0"/>
      <w:marTop w:val="0"/>
      <w:marBottom w:val="0"/>
      <w:divBdr>
        <w:top w:val="none" w:sz="0" w:space="0" w:color="auto"/>
        <w:left w:val="none" w:sz="0" w:space="0" w:color="auto"/>
        <w:bottom w:val="none" w:sz="0" w:space="0" w:color="auto"/>
        <w:right w:val="none" w:sz="0" w:space="0" w:color="auto"/>
      </w:divBdr>
    </w:div>
    <w:div w:id="1114399245">
      <w:bodyDiv w:val="1"/>
      <w:marLeft w:val="0"/>
      <w:marRight w:val="0"/>
      <w:marTop w:val="0"/>
      <w:marBottom w:val="0"/>
      <w:divBdr>
        <w:top w:val="none" w:sz="0" w:space="0" w:color="auto"/>
        <w:left w:val="none" w:sz="0" w:space="0" w:color="auto"/>
        <w:bottom w:val="none" w:sz="0" w:space="0" w:color="auto"/>
        <w:right w:val="none" w:sz="0" w:space="0" w:color="auto"/>
      </w:divBdr>
    </w:div>
    <w:div w:id="1129712000">
      <w:bodyDiv w:val="1"/>
      <w:marLeft w:val="0"/>
      <w:marRight w:val="0"/>
      <w:marTop w:val="0"/>
      <w:marBottom w:val="0"/>
      <w:divBdr>
        <w:top w:val="none" w:sz="0" w:space="0" w:color="auto"/>
        <w:left w:val="none" w:sz="0" w:space="0" w:color="auto"/>
        <w:bottom w:val="none" w:sz="0" w:space="0" w:color="auto"/>
        <w:right w:val="none" w:sz="0" w:space="0" w:color="auto"/>
      </w:divBdr>
    </w:div>
    <w:div w:id="1133523243">
      <w:bodyDiv w:val="1"/>
      <w:marLeft w:val="0"/>
      <w:marRight w:val="0"/>
      <w:marTop w:val="0"/>
      <w:marBottom w:val="0"/>
      <w:divBdr>
        <w:top w:val="none" w:sz="0" w:space="0" w:color="auto"/>
        <w:left w:val="none" w:sz="0" w:space="0" w:color="auto"/>
        <w:bottom w:val="none" w:sz="0" w:space="0" w:color="auto"/>
        <w:right w:val="none" w:sz="0" w:space="0" w:color="auto"/>
      </w:divBdr>
    </w:div>
    <w:div w:id="1135414731">
      <w:bodyDiv w:val="1"/>
      <w:marLeft w:val="0"/>
      <w:marRight w:val="0"/>
      <w:marTop w:val="0"/>
      <w:marBottom w:val="0"/>
      <w:divBdr>
        <w:top w:val="none" w:sz="0" w:space="0" w:color="auto"/>
        <w:left w:val="none" w:sz="0" w:space="0" w:color="auto"/>
        <w:bottom w:val="none" w:sz="0" w:space="0" w:color="auto"/>
        <w:right w:val="none" w:sz="0" w:space="0" w:color="auto"/>
      </w:divBdr>
    </w:div>
    <w:div w:id="1136987872">
      <w:bodyDiv w:val="1"/>
      <w:marLeft w:val="0"/>
      <w:marRight w:val="0"/>
      <w:marTop w:val="0"/>
      <w:marBottom w:val="0"/>
      <w:divBdr>
        <w:top w:val="none" w:sz="0" w:space="0" w:color="auto"/>
        <w:left w:val="none" w:sz="0" w:space="0" w:color="auto"/>
        <w:bottom w:val="none" w:sz="0" w:space="0" w:color="auto"/>
        <w:right w:val="none" w:sz="0" w:space="0" w:color="auto"/>
      </w:divBdr>
    </w:div>
    <w:div w:id="1141654110">
      <w:bodyDiv w:val="1"/>
      <w:marLeft w:val="0"/>
      <w:marRight w:val="0"/>
      <w:marTop w:val="0"/>
      <w:marBottom w:val="0"/>
      <w:divBdr>
        <w:top w:val="none" w:sz="0" w:space="0" w:color="auto"/>
        <w:left w:val="none" w:sz="0" w:space="0" w:color="auto"/>
        <w:bottom w:val="none" w:sz="0" w:space="0" w:color="auto"/>
        <w:right w:val="none" w:sz="0" w:space="0" w:color="auto"/>
      </w:divBdr>
    </w:div>
    <w:div w:id="1144467981">
      <w:bodyDiv w:val="1"/>
      <w:marLeft w:val="0"/>
      <w:marRight w:val="0"/>
      <w:marTop w:val="0"/>
      <w:marBottom w:val="0"/>
      <w:divBdr>
        <w:top w:val="none" w:sz="0" w:space="0" w:color="auto"/>
        <w:left w:val="none" w:sz="0" w:space="0" w:color="auto"/>
        <w:bottom w:val="none" w:sz="0" w:space="0" w:color="auto"/>
        <w:right w:val="none" w:sz="0" w:space="0" w:color="auto"/>
      </w:divBdr>
    </w:div>
    <w:div w:id="1148940024">
      <w:bodyDiv w:val="1"/>
      <w:marLeft w:val="0"/>
      <w:marRight w:val="0"/>
      <w:marTop w:val="0"/>
      <w:marBottom w:val="0"/>
      <w:divBdr>
        <w:top w:val="none" w:sz="0" w:space="0" w:color="auto"/>
        <w:left w:val="none" w:sz="0" w:space="0" w:color="auto"/>
        <w:bottom w:val="none" w:sz="0" w:space="0" w:color="auto"/>
        <w:right w:val="none" w:sz="0" w:space="0" w:color="auto"/>
      </w:divBdr>
    </w:div>
    <w:div w:id="1150292608">
      <w:bodyDiv w:val="1"/>
      <w:marLeft w:val="0"/>
      <w:marRight w:val="0"/>
      <w:marTop w:val="0"/>
      <w:marBottom w:val="0"/>
      <w:divBdr>
        <w:top w:val="none" w:sz="0" w:space="0" w:color="auto"/>
        <w:left w:val="none" w:sz="0" w:space="0" w:color="auto"/>
        <w:bottom w:val="none" w:sz="0" w:space="0" w:color="auto"/>
        <w:right w:val="none" w:sz="0" w:space="0" w:color="auto"/>
      </w:divBdr>
    </w:div>
    <w:div w:id="1164279144">
      <w:bodyDiv w:val="1"/>
      <w:marLeft w:val="0"/>
      <w:marRight w:val="0"/>
      <w:marTop w:val="0"/>
      <w:marBottom w:val="0"/>
      <w:divBdr>
        <w:top w:val="none" w:sz="0" w:space="0" w:color="auto"/>
        <w:left w:val="none" w:sz="0" w:space="0" w:color="auto"/>
        <w:bottom w:val="none" w:sz="0" w:space="0" w:color="auto"/>
        <w:right w:val="none" w:sz="0" w:space="0" w:color="auto"/>
      </w:divBdr>
    </w:div>
    <w:div w:id="1168443319">
      <w:bodyDiv w:val="1"/>
      <w:marLeft w:val="0"/>
      <w:marRight w:val="0"/>
      <w:marTop w:val="0"/>
      <w:marBottom w:val="0"/>
      <w:divBdr>
        <w:top w:val="none" w:sz="0" w:space="0" w:color="auto"/>
        <w:left w:val="none" w:sz="0" w:space="0" w:color="auto"/>
        <w:bottom w:val="none" w:sz="0" w:space="0" w:color="auto"/>
        <w:right w:val="none" w:sz="0" w:space="0" w:color="auto"/>
      </w:divBdr>
    </w:div>
    <w:div w:id="1170566017">
      <w:bodyDiv w:val="1"/>
      <w:marLeft w:val="0"/>
      <w:marRight w:val="0"/>
      <w:marTop w:val="0"/>
      <w:marBottom w:val="0"/>
      <w:divBdr>
        <w:top w:val="none" w:sz="0" w:space="0" w:color="auto"/>
        <w:left w:val="none" w:sz="0" w:space="0" w:color="auto"/>
        <w:bottom w:val="none" w:sz="0" w:space="0" w:color="auto"/>
        <w:right w:val="none" w:sz="0" w:space="0" w:color="auto"/>
      </w:divBdr>
    </w:div>
    <w:div w:id="1195651992">
      <w:bodyDiv w:val="1"/>
      <w:marLeft w:val="0"/>
      <w:marRight w:val="0"/>
      <w:marTop w:val="0"/>
      <w:marBottom w:val="0"/>
      <w:divBdr>
        <w:top w:val="none" w:sz="0" w:space="0" w:color="auto"/>
        <w:left w:val="none" w:sz="0" w:space="0" w:color="auto"/>
        <w:bottom w:val="none" w:sz="0" w:space="0" w:color="auto"/>
        <w:right w:val="none" w:sz="0" w:space="0" w:color="auto"/>
      </w:divBdr>
    </w:div>
    <w:div w:id="1208032256">
      <w:bodyDiv w:val="1"/>
      <w:marLeft w:val="0"/>
      <w:marRight w:val="0"/>
      <w:marTop w:val="0"/>
      <w:marBottom w:val="0"/>
      <w:divBdr>
        <w:top w:val="none" w:sz="0" w:space="0" w:color="auto"/>
        <w:left w:val="none" w:sz="0" w:space="0" w:color="auto"/>
        <w:bottom w:val="none" w:sz="0" w:space="0" w:color="auto"/>
        <w:right w:val="none" w:sz="0" w:space="0" w:color="auto"/>
      </w:divBdr>
    </w:div>
    <w:div w:id="1232345582">
      <w:bodyDiv w:val="1"/>
      <w:marLeft w:val="0"/>
      <w:marRight w:val="0"/>
      <w:marTop w:val="0"/>
      <w:marBottom w:val="0"/>
      <w:divBdr>
        <w:top w:val="none" w:sz="0" w:space="0" w:color="auto"/>
        <w:left w:val="none" w:sz="0" w:space="0" w:color="auto"/>
        <w:bottom w:val="none" w:sz="0" w:space="0" w:color="auto"/>
        <w:right w:val="none" w:sz="0" w:space="0" w:color="auto"/>
      </w:divBdr>
    </w:div>
    <w:div w:id="1260066306">
      <w:bodyDiv w:val="1"/>
      <w:marLeft w:val="0"/>
      <w:marRight w:val="0"/>
      <w:marTop w:val="0"/>
      <w:marBottom w:val="0"/>
      <w:divBdr>
        <w:top w:val="none" w:sz="0" w:space="0" w:color="auto"/>
        <w:left w:val="none" w:sz="0" w:space="0" w:color="auto"/>
        <w:bottom w:val="none" w:sz="0" w:space="0" w:color="auto"/>
        <w:right w:val="none" w:sz="0" w:space="0" w:color="auto"/>
      </w:divBdr>
    </w:div>
    <w:div w:id="1292245801">
      <w:bodyDiv w:val="1"/>
      <w:marLeft w:val="0"/>
      <w:marRight w:val="0"/>
      <w:marTop w:val="0"/>
      <w:marBottom w:val="0"/>
      <w:divBdr>
        <w:top w:val="none" w:sz="0" w:space="0" w:color="auto"/>
        <w:left w:val="none" w:sz="0" w:space="0" w:color="auto"/>
        <w:bottom w:val="none" w:sz="0" w:space="0" w:color="auto"/>
        <w:right w:val="none" w:sz="0" w:space="0" w:color="auto"/>
      </w:divBdr>
    </w:div>
    <w:div w:id="1300303585">
      <w:bodyDiv w:val="1"/>
      <w:marLeft w:val="0"/>
      <w:marRight w:val="0"/>
      <w:marTop w:val="0"/>
      <w:marBottom w:val="0"/>
      <w:divBdr>
        <w:top w:val="none" w:sz="0" w:space="0" w:color="auto"/>
        <w:left w:val="none" w:sz="0" w:space="0" w:color="auto"/>
        <w:bottom w:val="none" w:sz="0" w:space="0" w:color="auto"/>
        <w:right w:val="none" w:sz="0" w:space="0" w:color="auto"/>
      </w:divBdr>
    </w:div>
    <w:div w:id="1306928969">
      <w:bodyDiv w:val="1"/>
      <w:marLeft w:val="0"/>
      <w:marRight w:val="0"/>
      <w:marTop w:val="0"/>
      <w:marBottom w:val="0"/>
      <w:divBdr>
        <w:top w:val="none" w:sz="0" w:space="0" w:color="auto"/>
        <w:left w:val="none" w:sz="0" w:space="0" w:color="auto"/>
        <w:bottom w:val="none" w:sz="0" w:space="0" w:color="auto"/>
        <w:right w:val="none" w:sz="0" w:space="0" w:color="auto"/>
      </w:divBdr>
    </w:div>
    <w:div w:id="1317419106">
      <w:bodyDiv w:val="1"/>
      <w:marLeft w:val="0"/>
      <w:marRight w:val="0"/>
      <w:marTop w:val="0"/>
      <w:marBottom w:val="0"/>
      <w:divBdr>
        <w:top w:val="none" w:sz="0" w:space="0" w:color="auto"/>
        <w:left w:val="none" w:sz="0" w:space="0" w:color="auto"/>
        <w:bottom w:val="none" w:sz="0" w:space="0" w:color="auto"/>
        <w:right w:val="none" w:sz="0" w:space="0" w:color="auto"/>
      </w:divBdr>
    </w:div>
    <w:div w:id="1320428018">
      <w:bodyDiv w:val="1"/>
      <w:marLeft w:val="0"/>
      <w:marRight w:val="0"/>
      <w:marTop w:val="0"/>
      <w:marBottom w:val="0"/>
      <w:divBdr>
        <w:top w:val="none" w:sz="0" w:space="0" w:color="auto"/>
        <w:left w:val="none" w:sz="0" w:space="0" w:color="auto"/>
        <w:bottom w:val="none" w:sz="0" w:space="0" w:color="auto"/>
        <w:right w:val="none" w:sz="0" w:space="0" w:color="auto"/>
      </w:divBdr>
    </w:div>
    <w:div w:id="1323656271">
      <w:bodyDiv w:val="1"/>
      <w:marLeft w:val="0"/>
      <w:marRight w:val="0"/>
      <w:marTop w:val="0"/>
      <w:marBottom w:val="0"/>
      <w:divBdr>
        <w:top w:val="none" w:sz="0" w:space="0" w:color="auto"/>
        <w:left w:val="none" w:sz="0" w:space="0" w:color="auto"/>
        <w:bottom w:val="none" w:sz="0" w:space="0" w:color="auto"/>
        <w:right w:val="none" w:sz="0" w:space="0" w:color="auto"/>
      </w:divBdr>
    </w:div>
    <w:div w:id="1356036050">
      <w:bodyDiv w:val="1"/>
      <w:marLeft w:val="0"/>
      <w:marRight w:val="0"/>
      <w:marTop w:val="0"/>
      <w:marBottom w:val="0"/>
      <w:divBdr>
        <w:top w:val="none" w:sz="0" w:space="0" w:color="auto"/>
        <w:left w:val="none" w:sz="0" w:space="0" w:color="auto"/>
        <w:bottom w:val="none" w:sz="0" w:space="0" w:color="auto"/>
        <w:right w:val="none" w:sz="0" w:space="0" w:color="auto"/>
      </w:divBdr>
    </w:div>
    <w:div w:id="1356345000">
      <w:bodyDiv w:val="1"/>
      <w:marLeft w:val="0"/>
      <w:marRight w:val="0"/>
      <w:marTop w:val="0"/>
      <w:marBottom w:val="0"/>
      <w:divBdr>
        <w:top w:val="none" w:sz="0" w:space="0" w:color="auto"/>
        <w:left w:val="none" w:sz="0" w:space="0" w:color="auto"/>
        <w:bottom w:val="none" w:sz="0" w:space="0" w:color="auto"/>
        <w:right w:val="none" w:sz="0" w:space="0" w:color="auto"/>
      </w:divBdr>
    </w:div>
    <w:div w:id="1361979006">
      <w:bodyDiv w:val="1"/>
      <w:marLeft w:val="0"/>
      <w:marRight w:val="0"/>
      <w:marTop w:val="0"/>
      <w:marBottom w:val="0"/>
      <w:divBdr>
        <w:top w:val="none" w:sz="0" w:space="0" w:color="auto"/>
        <w:left w:val="none" w:sz="0" w:space="0" w:color="auto"/>
        <w:bottom w:val="none" w:sz="0" w:space="0" w:color="auto"/>
        <w:right w:val="none" w:sz="0" w:space="0" w:color="auto"/>
      </w:divBdr>
    </w:div>
    <w:div w:id="1362587853">
      <w:bodyDiv w:val="1"/>
      <w:marLeft w:val="0"/>
      <w:marRight w:val="0"/>
      <w:marTop w:val="0"/>
      <w:marBottom w:val="0"/>
      <w:divBdr>
        <w:top w:val="none" w:sz="0" w:space="0" w:color="auto"/>
        <w:left w:val="none" w:sz="0" w:space="0" w:color="auto"/>
        <w:bottom w:val="none" w:sz="0" w:space="0" w:color="auto"/>
        <w:right w:val="none" w:sz="0" w:space="0" w:color="auto"/>
      </w:divBdr>
    </w:div>
    <w:div w:id="1395659385">
      <w:bodyDiv w:val="1"/>
      <w:marLeft w:val="0"/>
      <w:marRight w:val="0"/>
      <w:marTop w:val="0"/>
      <w:marBottom w:val="0"/>
      <w:divBdr>
        <w:top w:val="none" w:sz="0" w:space="0" w:color="auto"/>
        <w:left w:val="none" w:sz="0" w:space="0" w:color="auto"/>
        <w:bottom w:val="none" w:sz="0" w:space="0" w:color="auto"/>
        <w:right w:val="none" w:sz="0" w:space="0" w:color="auto"/>
      </w:divBdr>
    </w:div>
    <w:div w:id="1396195353">
      <w:bodyDiv w:val="1"/>
      <w:marLeft w:val="0"/>
      <w:marRight w:val="0"/>
      <w:marTop w:val="0"/>
      <w:marBottom w:val="0"/>
      <w:divBdr>
        <w:top w:val="none" w:sz="0" w:space="0" w:color="auto"/>
        <w:left w:val="none" w:sz="0" w:space="0" w:color="auto"/>
        <w:bottom w:val="none" w:sz="0" w:space="0" w:color="auto"/>
        <w:right w:val="none" w:sz="0" w:space="0" w:color="auto"/>
      </w:divBdr>
    </w:div>
    <w:div w:id="1397122210">
      <w:bodyDiv w:val="1"/>
      <w:marLeft w:val="0"/>
      <w:marRight w:val="0"/>
      <w:marTop w:val="0"/>
      <w:marBottom w:val="0"/>
      <w:divBdr>
        <w:top w:val="none" w:sz="0" w:space="0" w:color="auto"/>
        <w:left w:val="none" w:sz="0" w:space="0" w:color="auto"/>
        <w:bottom w:val="none" w:sz="0" w:space="0" w:color="auto"/>
        <w:right w:val="none" w:sz="0" w:space="0" w:color="auto"/>
      </w:divBdr>
    </w:div>
    <w:div w:id="1418399317">
      <w:bodyDiv w:val="1"/>
      <w:marLeft w:val="0"/>
      <w:marRight w:val="0"/>
      <w:marTop w:val="0"/>
      <w:marBottom w:val="0"/>
      <w:divBdr>
        <w:top w:val="none" w:sz="0" w:space="0" w:color="auto"/>
        <w:left w:val="none" w:sz="0" w:space="0" w:color="auto"/>
        <w:bottom w:val="none" w:sz="0" w:space="0" w:color="auto"/>
        <w:right w:val="none" w:sz="0" w:space="0" w:color="auto"/>
      </w:divBdr>
    </w:div>
    <w:div w:id="1418792420">
      <w:bodyDiv w:val="1"/>
      <w:marLeft w:val="0"/>
      <w:marRight w:val="0"/>
      <w:marTop w:val="0"/>
      <w:marBottom w:val="0"/>
      <w:divBdr>
        <w:top w:val="none" w:sz="0" w:space="0" w:color="auto"/>
        <w:left w:val="none" w:sz="0" w:space="0" w:color="auto"/>
        <w:bottom w:val="none" w:sz="0" w:space="0" w:color="auto"/>
        <w:right w:val="none" w:sz="0" w:space="0" w:color="auto"/>
      </w:divBdr>
    </w:div>
    <w:div w:id="1446729658">
      <w:bodyDiv w:val="1"/>
      <w:marLeft w:val="0"/>
      <w:marRight w:val="0"/>
      <w:marTop w:val="0"/>
      <w:marBottom w:val="0"/>
      <w:divBdr>
        <w:top w:val="none" w:sz="0" w:space="0" w:color="auto"/>
        <w:left w:val="none" w:sz="0" w:space="0" w:color="auto"/>
        <w:bottom w:val="none" w:sz="0" w:space="0" w:color="auto"/>
        <w:right w:val="none" w:sz="0" w:space="0" w:color="auto"/>
      </w:divBdr>
    </w:div>
    <w:div w:id="1449667347">
      <w:bodyDiv w:val="1"/>
      <w:marLeft w:val="0"/>
      <w:marRight w:val="0"/>
      <w:marTop w:val="0"/>
      <w:marBottom w:val="0"/>
      <w:divBdr>
        <w:top w:val="none" w:sz="0" w:space="0" w:color="auto"/>
        <w:left w:val="none" w:sz="0" w:space="0" w:color="auto"/>
        <w:bottom w:val="none" w:sz="0" w:space="0" w:color="auto"/>
        <w:right w:val="none" w:sz="0" w:space="0" w:color="auto"/>
      </w:divBdr>
    </w:div>
    <w:div w:id="1453094708">
      <w:bodyDiv w:val="1"/>
      <w:marLeft w:val="0"/>
      <w:marRight w:val="0"/>
      <w:marTop w:val="0"/>
      <w:marBottom w:val="0"/>
      <w:divBdr>
        <w:top w:val="none" w:sz="0" w:space="0" w:color="auto"/>
        <w:left w:val="none" w:sz="0" w:space="0" w:color="auto"/>
        <w:bottom w:val="none" w:sz="0" w:space="0" w:color="auto"/>
        <w:right w:val="none" w:sz="0" w:space="0" w:color="auto"/>
      </w:divBdr>
    </w:div>
    <w:div w:id="1459642979">
      <w:bodyDiv w:val="1"/>
      <w:marLeft w:val="0"/>
      <w:marRight w:val="0"/>
      <w:marTop w:val="0"/>
      <w:marBottom w:val="0"/>
      <w:divBdr>
        <w:top w:val="none" w:sz="0" w:space="0" w:color="auto"/>
        <w:left w:val="none" w:sz="0" w:space="0" w:color="auto"/>
        <w:bottom w:val="none" w:sz="0" w:space="0" w:color="auto"/>
        <w:right w:val="none" w:sz="0" w:space="0" w:color="auto"/>
      </w:divBdr>
    </w:div>
    <w:div w:id="1470055977">
      <w:bodyDiv w:val="1"/>
      <w:marLeft w:val="0"/>
      <w:marRight w:val="0"/>
      <w:marTop w:val="0"/>
      <w:marBottom w:val="0"/>
      <w:divBdr>
        <w:top w:val="none" w:sz="0" w:space="0" w:color="auto"/>
        <w:left w:val="none" w:sz="0" w:space="0" w:color="auto"/>
        <w:bottom w:val="none" w:sz="0" w:space="0" w:color="auto"/>
        <w:right w:val="none" w:sz="0" w:space="0" w:color="auto"/>
      </w:divBdr>
    </w:div>
    <w:div w:id="1475945551">
      <w:bodyDiv w:val="1"/>
      <w:marLeft w:val="0"/>
      <w:marRight w:val="0"/>
      <w:marTop w:val="0"/>
      <w:marBottom w:val="0"/>
      <w:divBdr>
        <w:top w:val="none" w:sz="0" w:space="0" w:color="auto"/>
        <w:left w:val="none" w:sz="0" w:space="0" w:color="auto"/>
        <w:bottom w:val="none" w:sz="0" w:space="0" w:color="auto"/>
        <w:right w:val="none" w:sz="0" w:space="0" w:color="auto"/>
      </w:divBdr>
    </w:div>
    <w:div w:id="1476684315">
      <w:bodyDiv w:val="1"/>
      <w:marLeft w:val="0"/>
      <w:marRight w:val="0"/>
      <w:marTop w:val="0"/>
      <w:marBottom w:val="0"/>
      <w:divBdr>
        <w:top w:val="none" w:sz="0" w:space="0" w:color="auto"/>
        <w:left w:val="none" w:sz="0" w:space="0" w:color="auto"/>
        <w:bottom w:val="none" w:sz="0" w:space="0" w:color="auto"/>
        <w:right w:val="none" w:sz="0" w:space="0" w:color="auto"/>
      </w:divBdr>
    </w:div>
    <w:div w:id="1517039334">
      <w:bodyDiv w:val="1"/>
      <w:marLeft w:val="0"/>
      <w:marRight w:val="0"/>
      <w:marTop w:val="0"/>
      <w:marBottom w:val="0"/>
      <w:divBdr>
        <w:top w:val="none" w:sz="0" w:space="0" w:color="auto"/>
        <w:left w:val="none" w:sz="0" w:space="0" w:color="auto"/>
        <w:bottom w:val="none" w:sz="0" w:space="0" w:color="auto"/>
        <w:right w:val="none" w:sz="0" w:space="0" w:color="auto"/>
      </w:divBdr>
    </w:div>
    <w:div w:id="1518350485">
      <w:bodyDiv w:val="1"/>
      <w:marLeft w:val="0"/>
      <w:marRight w:val="0"/>
      <w:marTop w:val="0"/>
      <w:marBottom w:val="0"/>
      <w:divBdr>
        <w:top w:val="none" w:sz="0" w:space="0" w:color="auto"/>
        <w:left w:val="none" w:sz="0" w:space="0" w:color="auto"/>
        <w:bottom w:val="none" w:sz="0" w:space="0" w:color="auto"/>
        <w:right w:val="none" w:sz="0" w:space="0" w:color="auto"/>
      </w:divBdr>
    </w:div>
    <w:div w:id="1529293297">
      <w:bodyDiv w:val="1"/>
      <w:marLeft w:val="0"/>
      <w:marRight w:val="0"/>
      <w:marTop w:val="0"/>
      <w:marBottom w:val="0"/>
      <w:divBdr>
        <w:top w:val="none" w:sz="0" w:space="0" w:color="auto"/>
        <w:left w:val="none" w:sz="0" w:space="0" w:color="auto"/>
        <w:bottom w:val="none" w:sz="0" w:space="0" w:color="auto"/>
        <w:right w:val="none" w:sz="0" w:space="0" w:color="auto"/>
      </w:divBdr>
    </w:div>
    <w:div w:id="1530794328">
      <w:bodyDiv w:val="1"/>
      <w:marLeft w:val="0"/>
      <w:marRight w:val="0"/>
      <w:marTop w:val="0"/>
      <w:marBottom w:val="0"/>
      <w:divBdr>
        <w:top w:val="none" w:sz="0" w:space="0" w:color="auto"/>
        <w:left w:val="none" w:sz="0" w:space="0" w:color="auto"/>
        <w:bottom w:val="none" w:sz="0" w:space="0" w:color="auto"/>
        <w:right w:val="none" w:sz="0" w:space="0" w:color="auto"/>
      </w:divBdr>
    </w:div>
    <w:div w:id="1540974649">
      <w:bodyDiv w:val="1"/>
      <w:marLeft w:val="0"/>
      <w:marRight w:val="0"/>
      <w:marTop w:val="0"/>
      <w:marBottom w:val="0"/>
      <w:divBdr>
        <w:top w:val="none" w:sz="0" w:space="0" w:color="auto"/>
        <w:left w:val="none" w:sz="0" w:space="0" w:color="auto"/>
        <w:bottom w:val="none" w:sz="0" w:space="0" w:color="auto"/>
        <w:right w:val="none" w:sz="0" w:space="0" w:color="auto"/>
      </w:divBdr>
    </w:div>
    <w:div w:id="1555576863">
      <w:bodyDiv w:val="1"/>
      <w:marLeft w:val="0"/>
      <w:marRight w:val="0"/>
      <w:marTop w:val="0"/>
      <w:marBottom w:val="0"/>
      <w:divBdr>
        <w:top w:val="none" w:sz="0" w:space="0" w:color="auto"/>
        <w:left w:val="none" w:sz="0" w:space="0" w:color="auto"/>
        <w:bottom w:val="none" w:sz="0" w:space="0" w:color="auto"/>
        <w:right w:val="none" w:sz="0" w:space="0" w:color="auto"/>
      </w:divBdr>
    </w:div>
    <w:div w:id="1576010480">
      <w:bodyDiv w:val="1"/>
      <w:marLeft w:val="0"/>
      <w:marRight w:val="0"/>
      <w:marTop w:val="0"/>
      <w:marBottom w:val="0"/>
      <w:divBdr>
        <w:top w:val="none" w:sz="0" w:space="0" w:color="auto"/>
        <w:left w:val="none" w:sz="0" w:space="0" w:color="auto"/>
        <w:bottom w:val="none" w:sz="0" w:space="0" w:color="auto"/>
        <w:right w:val="none" w:sz="0" w:space="0" w:color="auto"/>
      </w:divBdr>
    </w:div>
    <w:div w:id="1580745892">
      <w:bodyDiv w:val="1"/>
      <w:marLeft w:val="0"/>
      <w:marRight w:val="0"/>
      <w:marTop w:val="0"/>
      <w:marBottom w:val="0"/>
      <w:divBdr>
        <w:top w:val="none" w:sz="0" w:space="0" w:color="auto"/>
        <w:left w:val="none" w:sz="0" w:space="0" w:color="auto"/>
        <w:bottom w:val="none" w:sz="0" w:space="0" w:color="auto"/>
        <w:right w:val="none" w:sz="0" w:space="0" w:color="auto"/>
      </w:divBdr>
    </w:div>
    <w:div w:id="1591424080">
      <w:bodyDiv w:val="1"/>
      <w:marLeft w:val="0"/>
      <w:marRight w:val="0"/>
      <w:marTop w:val="0"/>
      <w:marBottom w:val="0"/>
      <w:divBdr>
        <w:top w:val="none" w:sz="0" w:space="0" w:color="auto"/>
        <w:left w:val="none" w:sz="0" w:space="0" w:color="auto"/>
        <w:bottom w:val="none" w:sz="0" w:space="0" w:color="auto"/>
        <w:right w:val="none" w:sz="0" w:space="0" w:color="auto"/>
      </w:divBdr>
    </w:div>
    <w:div w:id="1620606807">
      <w:bodyDiv w:val="1"/>
      <w:marLeft w:val="0"/>
      <w:marRight w:val="0"/>
      <w:marTop w:val="0"/>
      <w:marBottom w:val="0"/>
      <w:divBdr>
        <w:top w:val="none" w:sz="0" w:space="0" w:color="auto"/>
        <w:left w:val="none" w:sz="0" w:space="0" w:color="auto"/>
        <w:bottom w:val="none" w:sz="0" w:space="0" w:color="auto"/>
        <w:right w:val="none" w:sz="0" w:space="0" w:color="auto"/>
      </w:divBdr>
    </w:div>
    <w:div w:id="1648782195">
      <w:bodyDiv w:val="1"/>
      <w:marLeft w:val="0"/>
      <w:marRight w:val="0"/>
      <w:marTop w:val="0"/>
      <w:marBottom w:val="0"/>
      <w:divBdr>
        <w:top w:val="none" w:sz="0" w:space="0" w:color="auto"/>
        <w:left w:val="none" w:sz="0" w:space="0" w:color="auto"/>
        <w:bottom w:val="none" w:sz="0" w:space="0" w:color="auto"/>
        <w:right w:val="none" w:sz="0" w:space="0" w:color="auto"/>
      </w:divBdr>
    </w:div>
    <w:div w:id="1653362505">
      <w:bodyDiv w:val="1"/>
      <w:marLeft w:val="0"/>
      <w:marRight w:val="0"/>
      <w:marTop w:val="0"/>
      <w:marBottom w:val="0"/>
      <w:divBdr>
        <w:top w:val="none" w:sz="0" w:space="0" w:color="auto"/>
        <w:left w:val="none" w:sz="0" w:space="0" w:color="auto"/>
        <w:bottom w:val="none" w:sz="0" w:space="0" w:color="auto"/>
        <w:right w:val="none" w:sz="0" w:space="0" w:color="auto"/>
      </w:divBdr>
    </w:div>
    <w:div w:id="1714227969">
      <w:bodyDiv w:val="1"/>
      <w:marLeft w:val="0"/>
      <w:marRight w:val="0"/>
      <w:marTop w:val="0"/>
      <w:marBottom w:val="0"/>
      <w:divBdr>
        <w:top w:val="none" w:sz="0" w:space="0" w:color="auto"/>
        <w:left w:val="none" w:sz="0" w:space="0" w:color="auto"/>
        <w:bottom w:val="none" w:sz="0" w:space="0" w:color="auto"/>
        <w:right w:val="none" w:sz="0" w:space="0" w:color="auto"/>
      </w:divBdr>
    </w:div>
    <w:div w:id="1725064082">
      <w:bodyDiv w:val="1"/>
      <w:marLeft w:val="0"/>
      <w:marRight w:val="0"/>
      <w:marTop w:val="0"/>
      <w:marBottom w:val="0"/>
      <w:divBdr>
        <w:top w:val="none" w:sz="0" w:space="0" w:color="auto"/>
        <w:left w:val="none" w:sz="0" w:space="0" w:color="auto"/>
        <w:bottom w:val="none" w:sz="0" w:space="0" w:color="auto"/>
        <w:right w:val="none" w:sz="0" w:space="0" w:color="auto"/>
      </w:divBdr>
    </w:div>
    <w:div w:id="1733235067">
      <w:bodyDiv w:val="1"/>
      <w:marLeft w:val="0"/>
      <w:marRight w:val="0"/>
      <w:marTop w:val="0"/>
      <w:marBottom w:val="0"/>
      <w:divBdr>
        <w:top w:val="none" w:sz="0" w:space="0" w:color="auto"/>
        <w:left w:val="none" w:sz="0" w:space="0" w:color="auto"/>
        <w:bottom w:val="none" w:sz="0" w:space="0" w:color="auto"/>
        <w:right w:val="none" w:sz="0" w:space="0" w:color="auto"/>
      </w:divBdr>
    </w:div>
    <w:div w:id="1751342805">
      <w:bodyDiv w:val="1"/>
      <w:marLeft w:val="0"/>
      <w:marRight w:val="0"/>
      <w:marTop w:val="0"/>
      <w:marBottom w:val="0"/>
      <w:divBdr>
        <w:top w:val="none" w:sz="0" w:space="0" w:color="auto"/>
        <w:left w:val="none" w:sz="0" w:space="0" w:color="auto"/>
        <w:bottom w:val="none" w:sz="0" w:space="0" w:color="auto"/>
        <w:right w:val="none" w:sz="0" w:space="0" w:color="auto"/>
      </w:divBdr>
    </w:div>
    <w:div w:id="1756585402">
      <w:bodyDiv w:val="1"/>
      <w:marLeft w:val="0"/>
      <w:marRight w:val="0"/>
      <w:marTop w:val="0"/>
      <w:marBottom w:val="0"/>
      <w:divBdr>
        <w:top w:val="none" w:sz="0" w:space="0" w:color="auto"/>
        <w:left w:val="none" w:sz="0" w:space="0" w:color="auto"/>
        <w:bottom w:val="none" w:sz="0" w:space="0" w:color="auto"/>
        <w:right w:val="none" w:sz="0" w:space="0" w:color="auto"/>
      </w:divBdr>
    </w:div>
    <w:div w:id="1783109717">
      <w:bodyDiv w:val="1"/>
      <w:marLeft w:val="0"/>
      <w:marRight w:val="0"/>
      <w:marTop w:val="0"/>
      <w:marBottom w:val="0"/>
      <w:divBdr>
        <w:top w:val="none" w:sz="0" w:space="0" w:color="auto"/>
        <w:left w:val="none" w:sz="0" w:space="0" w:color="auto"/>
        <w:bottom w:val="none" w:sz="0" w:space="0" w:color="auto"/>
        <w:right w:val="none" w:sz="0" w:space="0" w:color="auto"/>
      </w:divBdr>
    </w:div>
    <w:div w:id="1783256273">
      <w:bodyDiv w:val="1"/>
      <w:marLeft w:val="0"/>
      <w:marRight w:val="0"/>
      <w:marTop w:val="0"/>
      <w:marBottom w:val="0"/>
      <w:divBdr>
        <w:top w:val="none" w:sz="0" w:space="0" w:color="auto"/>
        <w:left w:val="none" w:sz="0" w:space="0" w:color="auto"/>
        <w:bottom w:val="none" w:sz="0" w:space="0" w:color="auto"/>
        <w:right w:val="none" w:sz="0" w:space="0" w:color="auto"/>
      </w:divBdr>
    </w:div>
    <w:div w:id="1784569694">
      <w:bodyDiv w:val="1"/>
      <w:marLeft w:val="0"/>
      <w:marRight w:val="0"/>
      <w:marTop w:val="0"/>
      <w:marBottom w:val="0"/>
      <w:divBdr>
        <w:top w:val="none" w:sz="0" w:space="0" w:color="auto"/>
        <w:left w:val="none" w:sz="0" w:space="0" w:color="auto"/>
        <w:bottom w:val="none" w:sz="0" w:space="0" w:color="auto"/>
        <w:right w:val="none" w:sz="0" w:space="0" w:color="auto"/>
      </w:divBdr>
    </w:div>
    <w:div w:id="1790509954">
      <w:bodyDiv w:val="1"/>
      <w:marLeft w:val="0"/>
      <w:marRight w:val="0"/>
      <w:marTop w:val="0"/>
      <w:marBottom w:val="0"/>
      <w:divBdr>
        <w:top w:val="none" w:sz="0" w:space="0" w:color="auto"/>
        <w:left w:val="none" w:sz="0" w:space="0" w:color="auto"/>
        <w:bottom w:val="none" w:sz="0" w:space="0" w:color="auto"/>
        <w:right w:val="none" w:sz="0" w:space="0" w:color="auto"/>
      </w:divBdr>
    </w:div>
    <w:div w:id="1793204681">
      <w:bodyDiv w:val="1"/>
      <w:marLeft w:val="0"/>
      <w:marRight w:val="0"/>
      <w:marTop w:val="0"/>
      <w:marBottom w:val="0"/>
      <w:divBdr>
        <w:top w:val="none" w:sz="0" w:space="0" w:color="auto"/>
        <w:left w:val="none" w:sz="0" w:space="0" w:color="auto"/>
        <w:bottom w:val="none" w:sz="0" w:space="0" w:color="auto"/>
        <w:right w:val="none" w:sz="0" w:space="0" w:color="auto"/>
      </w:divBdr>
    </w:div>
    <w:div w:id="1817068486">
      <w:bodyDiv w:val="1"/>
      <w:marLeft w:val="0"/>
      <w:marRight w:val="0"/>
      <w:marTop w:val="0"/>
      <w:marBottom w:val="0"/>
      <w:divBdr>
        <w:top w:val="none" w:sz="0" w:space="0" w:color="auto"/>
        <w:left w:val="none" w:sz="0" w:space="0" w:color="auto"/>
        <w:bottom w:val="none" w:sz="0" w:space="0" w:color="auto"/>
        <w:right w:val="none" w:sz="0" w:space="0" w:color="auto"/>
      </w:divBdr>
    </w:div>
    <w:div w:id="1818106599">
      <w:bodyDiv w:val="1"/>
      <w:marLeft w:val="0"/>
      <w:marRight w:val="0"/>
      <w:marTop w:val="0"/>
      <w:marBottom w:val="0"/>
      <w:divBdr>
        <w:top w:val="none" w:sz="0" w:space="0" w:color="auto"/>
        <w:left w:val="none" w:sz="0" w:space="0" w:color="auto"/>
        <w:bottom w:val="none" w:sz="0" w:space="0" w:color="auto"/>
        <w:right w:val="none" w:sz="0" w:space="0" w:color="auto"/>
      </w:divBdr>
    </w:div>
    <w:div w:id="1828550701">
      <w:bodyDiv w:val="1"/>
      <w:marLeft w:val="0"/>
      <w:marRight w:val="0"/>
      <w:marTop w:val="0"/>
      <w:marBottom w:val="0"/>
      <w:divBdr>
        <w:top w:val="none" w:sz="0" w:space="0" w:color="auto"/>
        <w:left w:val="none" w:sz="0" w:space="0" w:color="auto"/>
        <w:bottom w:val="none" w:sz="0" w:space="0" w:color="auto"/>
        <w:right w:val="none" w:sz="0" w:space="0" w:color="auto"/>
      </w:divBdr>
    </w:div>
    <w:div w:id="1828931993">
      <w:bodyDiv w:val="1"/>
      <w:marLeft w:val="0"/>
      <w:marRight w:val="0"/>
      <w:marTop w:val="0"/>
      <w:marBottom w:val="0"/>
      <w:divBdr>
        <w:top w:val="none" w:sz="0" w:space="0" w:color="auto"/>
        <w:left w:val="none" w:sz="0" w:space="0" w:color="auto"/>
        <w:bottom w:val="none" w:sz="0" w:space="0" w:color="auto"/>
        <w:right w:val="none" w:sz="0" w:space="0" w:color="auto"/>
      </w:divBdr>
    </w:div>
    <w:div w:id="1830124835">
      <w:bodyDiv w:val="1"/>
      <w:marLeft w:val="0"/>
      <w:marRight w:val="0"/>
      <w:marTop w:val="0"/>
      <w:marBottom w:val="0"/>
      <w:divBdr>
        <w:top w:val="none" w:sz="0" w:space="0" w:color="auto"/>
        <w:left w:val="none" w:sz="0" w:space="0" w:color="auto"/>
        <w:bottom w:val="none" w:sz="0" w:space="0" w:color="auto"/>
        <w:right w:val="none" w:sz="0" w:space="0" w:color="auto"/>
      </w:divBdr>
    </w:div>
    <w:div w:id="1831292712">
      <w:bodyDiv w:val="1"/>
      <w:marLeft w:val="0"/>
      <w:marRight w:val="0"/>
      <w:marTop w:val="0"/>
      <w:marBottom w:val="0"/>
      <w:divBdr>
        <w:top w:val="none" w:sz="0" w:space="0" w:color="auto"/>
        <w:left w:val="none" w:sz="0" w:space="0" w:color="auto"/>
        <w:bottom w:val="none" w:sz="0" w:space="0" w:color="auto"/>
        <w:right w:val="none" w:sz="0" w:space="0" w:color="auto"/>
      </w:divBdr>
    </w:div>
    <w:div w:id="1834298357">
      <w:bodyDiv w:val="1"/>
      <w:marLeft w:val="0"/>
      <w:marRight w:val="0"/>
      <w:marTop w:val="0"/>
      <w:marBottom w:val="0"/>
      <w:divBdr>
        <w:top w:val="none" w:sz="0" w:space="0" w:color="auto"/>
        <w:left w:val="none" w:sz="0" w:space="0" w:color="auto"/>
        <w:bottom w:val="none" w:sz="0" w:space="0" w:color="auto"/>
        <w:right w:val="none" w:sz="0" w:space="0" w:color="auto"/>
      </w:divBdr>
    </w:div>
    <w:div w:id="1849445463">
      <w:bodyDiv w:val="1"/>
      <w:marLeft w:val="0"/>
      <w:marRight w:val="0"/>
      <w:marTop w:val="0"/>
      <w:marBottom w:val="0"/>
      <w:divBdr>
        <w:top w:val="none" w:sz="0" w:space="0" w:color="auto"/>
        <w:left w:val="none" w:sz="0" w:space="0" w:color="auto"/>
        <w:bottom w:val="none" w:sz="0" w:space="0" w:color="auto"/>
        <w:right w:val="none" w:sz="0" w:space="0" w:color="auto"/>
      </w:divBdr>
    </w:div>
    <w:div w:id="1855722948">
      <w:bodyDiv w:val="1"/>
      <w:marLeft w:val="0"/>
      <w:marRight w:val="0"/>
      <w:marTop w:val="0"/>
      <w:marBottom w:val="0"/>
      <w:divBdr>
        <w:top w:val="none" w:sz="0" w:space="0" w:color="auto"/>
        <w:left w:val="none" w:sz="0" w:space="0" w:color="auto"/>
        <w:bottom w:val="none" w:sz="0" w:space="0" w:color="auto"/>
        <w:right w:val="none" w:sz="0" w:space="0" w:color="auto"/>
      </w:divBdr>
    </w:div>
    <w:div w:id="1862470105">
      <w:bodyDiv w:val="1"/>
      <w:marLeft w:val="0"/>
      <w:marRight w:val="0"/>
      <w:marTop w:val="0"/>
      <w:marBottom w:val="0"/>
      <w:divBdr>
        <w:top w:val="none" w:sz="0" w:space="0" w:color="auto"/>
        <w:left w:val="none" w:sz="0" w:space="0" w:color="auto"/>
        <w:bottom w:val="none" w:sz="0" w:space="0" w:color="auto"/>
        <w:right w:val="none" w:sz="0" w:space="0" w:color="auto"/>
      </w:divBdr>
    </w:div>
    <w:div w:id="1864902427">
      <w:bodyDiv w:val="1"/>
      <w:marLeft w:val="0"/>
      <w:marRight w:val="0"/>
      <w:marTop w:val="0"/>
      <w:marBottom w:val="0"/>
      <w:divBdr>
        <w:top w:val="none" w:sz="0" w:space="0" w:color="auto"/>
        <w:left w:val="none" w:sz="0" w:space="0" w:color="auto"/>
        <w:bottom w:val="none" w:sz="0" w:space="0" w:color="auto"/>
        <w:right w:val="none" w:sz="0" w:space="0" w:color="auto"/>
      </w:divBdr>
    </w:div>
    <w:div w:id="1876381621">
      <w:bodyDiv w:val="1"/>
      <w:marLeft w:val="0"/>
      <w:marRight w:val="0"/>
      <w:marTop w:val="0"/>
      <w:marBottom w:val="0"/>
      <w:divBdr>
        <w:top w:val="none" w:sz="0" w:space="0" w:color="auto"/>
        <w:left w:val="none" w:sz="0" w:space="0" w:color="auto"/>
        <w:bottom w:val="none" w:sz="0" w:space="0" w:color="auto"/>
        <w:right w:val="none" w:sz="0" w:space="0" w:color="auto"/>
      </w:divBdr>
    </w:div>
    <w:div w:id="1885946389">
      <w:bodyDiv w:val="1"/>
      <w:marLeft w:val="0"/>
      <w:marRight w:val="0"/>
      <w:marTop w:val="0"/>
      <w:marBottom w:val="0"/>
      <w:divBdr>
        <w:top w:val="none" w:sz="0" w:space="0" w:color="auto"/>
        <w:left w:val="none" w:sz="0" w:space="0" w:color="auto"/>
        <w:bottom w:val="none" w:sz="0" w:space="0" w:color="auto"/>
        <w:right w:val="none" w:sz="0" w:space="0" w:color="auto"/>
      </w:divBdr>
    </w:div>
    <w:div w:id="1889141184">
      <w:bodyDiv w:val="1"/>
      <w:marLeft w:val="0"/>
      <w:marRight w:val="0"/>
      <w:marTop w:val="0"/>
      <w:marBottom w:val="0"/>
      <w:divBdr>
        <w:top w:val="none" w:sz="0" w:space="0" w:color="auto"/>
        <w:left w:val="none" w:sz="0" w:space="0" w:color="auto"/>
        <w:bottom w:val="none" w:sz="0" w:space="0" w:color="auto"/>
        <w:right w:val="none" w:sz="0" w:space="0" w:color="auto"/>
      </w:divBdr>
    </w:div>
    <w:div w:id="1890679573">
      <w:bodyDiv w:val="1"/>
      <w:marLeft w:val="0"/>
      <w:marRight w:val="0"/>
      <w:marTop w:val="0"/>
      <w:marBottom w:val="0"/>
      <w:divBdr>
        <w:top w:val="none" w:sz="0" w:space="0" w:color="auto"/>
        <w:left w:val="none" w:sz="0" w:space="0" w:color="auto"/>
        <w:bottom w:val="none" w:sz="0" w:space="0" w:color="auto"/>
        <w:right w:val="none" w:sz="0" w:space="0" w:color="auto"/>
      </w:divBdr>
    </w:div>
    <w:div w:id="1925604106">
      <w:bodyDiv w:val="1"/>
      <w:marLeft w:val="0"/>
      <w:marRight w:val="0"/>
      <w:marTop w:val="0"/>
      <w:marBottom w:val="0"/>
      <w:divBdr>
        <w:top w:val="none" w:sz="0" w:space="0" w:color="auto"/>
        <w:left w:val="none" w:sz="0" w:space="0" w:color="auto"/>
        <w:bottom w:val="none" w:sz="0" w:space="0" w:color="auto"/>
        <w:right w:val="none" w:sz="0" w:space="0" w:color="auto"/>
      </w:divBdr>
    </w:div>
    <w:div w:id="1937597630">
      <w:bodyDiv w:val="1"/>
      <w:marLeft w:val="0"/>
      <w:marRight w:val="0"/>
      <w:marTop w:val="0"/>
      <w:marBottom w:val="0"/>
      <w:divBdr>
        <w:top w:val="none" w:sz="0" w:space="0" w:color="auto"/>
        <w:left w:val="none" w:sz="0" w:space="0" w:color="auto"/>
        <w:bottom w:val="none" w:sz="0" w:space="0" w:color="auto"/>
        <w:right w:val="none" w:sz="0" w:space="0" w:color="auto"/>
      </w:divBdr>
    </w:div>
    <w:div w:id="1952470994">
      <w:bodyDiv w:val="1"/>
      <w:marLeft w:val="0"/>
      <w:marRight w:val="0"/>
      <w:marTop w:val="0"/>
      <w:marBottom w:val="0"/>
      <w:divBdr>
        <w:top w:val="none" w:sz="0" w:space="0" w:color="auto"/>
        <w:left w:val="none" w:sz="0" w:space="0" w:color="auto"/>
        <w:bottom w:val="none" w:sz="0" w:space="0" w:color="auto"/>
        <w:right w:val="none" w:sz="0" w:space="0" w:color="auto"/>
      </w:divBdr>
    </w:div>
    <w:div w:id="1955214187">
      <w:bodyDiv w:val="1"/>
      <w:marLeft w:val="0"/>
      <w:marRight w:val="0"/>
      <w:marTop w:val="0"/>
      <w:marBottom w:val="0"/>
      <w:divBdr>
        <w:top w:val="none" w:sz="0" w:space="0" w:color="auto"/>
        <w:left w:val="none" w:sz="0" w:space="0" w:color="auto"/>
        <w:bottom w:val="none" w:sz="0" w:space="0" w:color="auto"/>
        <w:right w:val="none" w:sz="0" w:space="0" w:color="auto"/>
      </w:divBdr>
    </w:div>
    <w:div w:id="1966345438">
      <w:bodyDiv w:val="1"/>
      <w:marLeft w:val="0"/>
      <w:marRight w:val="0"/>
      <w:marTop w:val="0"/>
      <w:marBottom w:val="0"/>
      <w:divBdr>
        <w:top w:val="none" w:sz="0" w:space="0" w:color="auto"/>
        <w:left w:val="none" w:sz="0" w:space="0" w:color="auto"/>
        <w:bottom w:val="none" w:sz="0" w:space="0" w:color="auto"/>
        <w:right w:val="none" w:sz="0" w:space="0" w:color="auto"/>
      </w:divBdr>
    </w:div>
    <w:div w:id="1976518148">
      <w:bodyDiv w:val="1"/>
      <w:marLeft w:val="0"/>
      <w:marRight w:val="0"/>
      <w:marTop w:val="0"/>
      <w:marBottom w:val="0"/>
      <w:divBdr>
        <w:top w:val="none" w:sz="0" w:space="0" w:color="auto"/>
        <w:left w:val="none" w:sz="0" w:space="0" w:color="auto"/>
        <w:bottom w:val="none" w:sz="0" w:space="0" w:color="auto"/>
        <w:right w:val="none" w:sz="0" w:space="0" w:color="auto"/>
      </w:divBdr>
    </w:div>
    <w:div w:id="1977950025">
      <w:bodyDiv w:val="1"/>
      <w:marLeft w:val="0"/>
      <w:marRight w:val="0"/>
      <w:marTop w:val="0"/>
      <w:marBottom w:val="0"/>
      <w:divBdr>
        <w:top w:val="none" w:sz="0" w:space="0" w:color="auto"/>
        <w:left w:val="none" w:sz="0" w:space="0" w:color="auto"/>
        <w:bottom w:val="none" w:sz="0" w:space="0" w:color="auto"/>
        <w:right w:val="none" w:sz="0" w:space="0" w:color="auto"/>
      </w:divBdr>
    </w:div>
    <w:div w:id="1981304968">
      <w:bodyDiv w:val="1"/>
      <w:marLeft w:val="0"/>
      <w:marRight w:val="0"/>
      <w:marTop w:val="0"/>
      <w:marBottom w:val="0"/>
      <w:divBdr>
        <w:top w:val="none" w:sz="0" w:space="0" w:color="auto"/>
        <w:left w:val="none" w:sz="0" w:space="0" w:color="auto"/>
        <w:bottom w:val="none" w:sz="0" w:space="0" w:color="auto"/>
        <w:right w:val="none" w:sz="0" w:space="0" w:color="auto"/>
      </w:divBdr>
    </w:div>
    <w:div w:id="1986396491">
      <w:bodyDiv w:val="1"/>
      <w:marLeft w:val="0"/>
      <w:marRight w:val="0"/>
      <w:marTop w:val="0"/>
      <w:marBottom w:val="0"/>
      <w:divBdr>
        <w:top w:val="none" w:sz="0" w:space="0" w:color="auto"/>
        <w:left w:val="none" w:sz="0" w:space="0" w:color="auto"/>
        <w:bottom w:val="none" w:sz="0" w:space="0" w:color="auto"/>
        <w:right w:val="none" w:sz="0" w:space="0" w:color="auto"/>
      </w:divBdr>
    </w:div>
    <w:div w:id="1989047655">
      <w:bodyDiv w:val="1"/>
      <w:marLeft w:val="0"/>
      <w:marRight w:val="0"/>
      <w:marTop w:val="0"/>
      <w:marBottom w:val="0"/>
      <w:divBdr>
        <w:top w:val="none" w:sz="0" w:space="0" w:color="auto"/>
        <w:left w:val="none" w:sz="0" w:space="0" w:color="auto"/>
        <w:bottom w:val="none" w:sz="0" w:space="0" w:color="auto"/>
        <w:right w:val="none" w:sz="0" w:space="0" w:color="auto"/>
      </w:divBdr>
    </w:div>
    <w:div w:id="1989048935">
      <w:bodyDiv w:val="1"/>
      <w:marLeft w:val="0"/>
      <w:marRight w:val="0"/>
      <w:marTop w:val="0"/>
      <w:marBottom w:val="0"/>
      <w:divBdr>
        <w:top w:val="none" w:sz="0" w:space="0" w:color="auto"/>
        <w:left w:val="none" w:sz="0" w:space="0" w:color="auto"/>
        <w:bottom w:val="none" w:sz="0" w:space="0" w:color="auto"/>
        <w:right w:val="none" w:sz="0" w:space="0" w:color="auto"/>
      </w:divBdr>
    </w:div>
    <w:div w:id="1991522226">
      <w:bodyDiv w:val="1"/>
      <w:marLeft w:val="0"/>
      <w:marRight w:val="0"/>
      <w:marTop w:val="0"/>
      <w:marBottom w:val="0"/>
      <w:divBdr>
        <w:top w:val="none" w:sz="0" w:space="0" w:color="auto"/>
        <w:left w:val="none" w:sz="0" w:space="0" w:color="auto"/>
        <w:bottom w:val="none" w:sz="0" w:space="0" w:color="auto"/>
        <w:right w:val="none" w:sz="0" w:space="0" w:color="auto"/>
      </w:divBdr>
    </w:div>
    <w:div w:id="1999454767">
      <w:bodyDiv w:val="1"/>
      <w:marLeft w:val="0"/>
      <w:marRight w:val="0"/>
      <w:marTop w:val="0"/>
      <w:marBottom w:val="0"/>
      <w:divBdr>
        <w:top w:val="none" w:sz="0" w:space="0" w:color="auto"/>
        <w:left w:val="none" w:sz="0" w:space="0" w:color="auto"/>
        <w:bottom w:val="none" w:sz="0" w:space="0" w:color="auto"/>
        <w:right w:val="none" w:sz="0" w:space="0" w:color="auto"/>
      </w:divBdr>
    </w:div>
    <w:div w:id="2009284167">
      <w:bodyDiv w:val="1"/>
      <w:marLeft w:val="0"/>
      <w:marRight w:val="0"/>
      <w:marTop w:val="0"/>
      <w:marBottom w:val="0"/>
      <w:divBdr>
        <w:top w:val="none" w:sz="0" w:space="0" w:color="auto"/>
        <w:left w:val="none" w:sz="0" w:space="0" w:color="auto"/>
        <w:bottom w:val="none" w:sz="0" w:space="0" w:color="auto"/>
        <w:right w:val="none" w:sz="0" w:space="0" w:color="auto"/>
      </w:divBdr>
    </w:div>
    <w:div w:id="2011760154">
      <w:bodyDiv w:val="1"/>
      <w:marLeft w:val="0"/>
      <w:marRight w:val="0"/>
      <w:marTop w:val="0"/>
      <w:marBottom w:val="0"/>
      <w:divBdr>
        <w:top w:val="none" w:sz="0" w:space="0" w:color="auto"/>
        <w:left w:val="none" w:sz="0" w:space="0" w:color="auto"/>
        <w:bottom w:val="none" w:sz="0" w:space="0" w:color="auto"/>
        <w:right w:val="none" w:sz="0" w:space="0" w:color="auto"/>
      </w:divBdr>
    </w:div>
    <w:div w:id="2026055439">
      <w:bodyDiv w:val="1"/>
      <w:marLeft w:val="0"/>
      <w:marRight w:val="0"/>
      <w:marTop w:val="0"/>
      <w:marBottom w:val="0"/>
      <w:divBdr>
        <w:top w:val="none" w:sz="0" w:space="0" w:color="auto"/>
        <w:left w:val="none" w:sz="0" w:space="0" w:color="auto"/>
        <w:bottom w:val="none" w:sz="0" w:space="0" w:color="auto"/>
        <w:right w:val="none" w:sz="0" w:space="0" w:color="auto"/>
      </w:divBdr>
    </w:div>
    <w:div w:id="2027638398">
      <w:bodyDiv w:val="1"/>
      <w:marLeft w:val="0"/>
      <w:marRight w:val="0"/>
      <w:marTop w:val="0"/>
      <w:marBottom w:val="0"/>
      <w:divBdr>
        <w:top w:val="none" w:sz="0" w:space="0" w:color="auto"/>
        <w:left w:val="none" w:sz="0" w:space="0" w:color="auto"/>
        <w:bottom w:val="none" w:sz="0" w:space="0" w:color="auto"/>
        <w:right w:val="none" w:sz="0" w:space="0" w:color="auto"/>
      </w:divBdr>
    </w:div>
    <w:div w:id="2029600312">
      <w:bodyDiv w:val="1"/>
      <w:marLeft w:val="0"/>
      <w:marRight w:val="0"/>
      <w:marTop w:val="0"/>
      <w:marBottom w:val="0"/>
      <w:divBdr>
        <w:top w:val="none" w:sz="0" w:space="0" w:color="auto"/>
        <w:left w:val="none" w:sz="0" w:space="0" w:color="auto"/>
        <w:bottom w:val="none" w:sz="0" w:space="0" w:color="auto"/>
        <w:right w:val="none" w:sz="0" w:space="0" w:color="auto"/>
      </w:divBdr>
    </w:div>
    <w:div w:id="2051488041">
      <w:bodyDiv w:val="1"/>
      <w:marLeft w:val="0"/>
      <w:marRight w:val="0"/>
      <w:marTop w:val="0"/>
      <w:marBottom w:val="0"/>
      <w:divBdr>
        <w:top w:val="none" w:sz="0" w:space="0" w:color="auto"/>
        <w:left w:val="none" w:sz="0" w:space="0" w:color="auto"/>
        <w:bottom w:val="none" w:sz="0" w:space="0" w:color="auto"/>
        <w:right w:val="none" w:sz="0" w:space="0" w:color="auto"/>
      </w:divBdr>
    </w:div>
    <w:div w:id="2052222294">
      <w:bodyDiv w:val="1"/>
      <w:marLeft w:val="0"/>
      <w:marRight w:val="0"/>
      <w:marTop w:val="0"/>
      <w:marBottom w:val="0"/>
      <w:divBdr>
        <w:top w:val="none" w:sz="0" w:space="0" w:color="auto"/>
        <w:left w:val="none" w:sz="0" w:space="0" w:color="auto"/>
        <w:bottom w:val="none" w:sz="0" w:space="0" w:color="auto"/>
        <w:right w:val="none" w:sz="0" w:space="0" w:color="auto"/>
      </w:divBdr>
    </w:div>
    <w:div w:id="2052536779">
      <w:bodyDiv w:val="1"/>
      <w:marLeft w:val="0"/>
      <w:marRight w:val="0"/>
      <w:marTop w:val="0"/>
      <w:marBottom w:val="0"/>
      <w:divBdr>
        <w:top w:val="none" w:sz="0" w:space="0" w:color="auto"/>
        <w:left w:val="none" w:sz="0" w:space="0" w:color="auto"/>
        <w:bottom w:val="none" w:sz="0" w:space="0" w:color="auto"/>
        <w:right w:val="none" w:sz="0" w:space="0" w:color="auto"/>
      </w:divBdr>
    </w:div>
    <w:div w:id="2059619571">
      <w:bodyDiv w:val="1"/>
      <w:marLeft w:val="0"/>
      <w:marRight w:val="0"/>
      <w:marTop w:val="0"/>
      <w:marBottom w:val="0"/>
      <w:divBdr>
        <w:top w:val="none" w:sz="0" w:space="0" w:color="auto"/>
        <w:left w:val="none" w:sz="0" w:space="0" w:color="auto"/>
        <w:bottom w:val="none" w:sz="0" w:space="0" w:color="auto"/>
        <w:right w:val="none" w:sz="0" w:space="0" w:color="auto"/>
      </w:divBdr>
    </w:div>
    <w:div w:id="2097558716">
      <w:bodyDiv w:val="1"/>
      <w:marLeft w:val="0"/>
      <w:marRight w:val="0"/>
      <w:marTop w:val="0"/>
      <w:marBottom w:val="0"/>
      <w:divBdr>
        <w:top w:val="none" w:sz="0" w:space="0" w:color="auto"/>
        <w:left w:val="none" w:sz="0" w:space="0" w:color="auto"/>
        <w:bottom w:val="none" w:sz="0" w:space="0" w:color="auto"/>
        <w:right w:val="none" w:sz="0" w:space="0" w:color="auto"/>
      </w:divBdr>
    </w:div>
    <w:div w:id="2108575417">
      <w:bodyDiv w:val="1"/>
      <w:marLeft w:val="0"/>
      <w:marRight w:val="0"/>
      <w:marTop w:val="0"/>
      <w:marBottom w:val="0"/>
      <w:divBdr>
        <w:top w:val="none" w:sz="0" w:space="0" w:color="auto"/>
        <w:left w:val="none" w:sz="0" w:space="0" w:color="auto"/>
        <w:bottom w:val="none" w:sz="0" w:space="0" w:color="auto"/>
        <w:right w:val="none" w:sz="0" w:space="0" w:color="auto"/>
      </w:divBdr>
    </w:div>
    <w:div w:id="2114277218">
      <w:bodyDiv w:val="1"/>
      <w:marLeft w:val="0"/>
      <w:marRight w:val="0"/>
      <w:marTop w:val="0"/>
      <w:marBottom w:val="0"/>
      <w:divBdr>
        <w:top w:val="none" w:sz="0" w:space="0" w:color="auto"/>
        <w:left w:val="none" w:sz="0" w:space="0" w:color="auto"/>
        <w:bottom w:val="none" w:sz="0" w:space="0" w:color="auto"/>
        <w:right w:val="none" w:sz="0" w:space="0" w:color="auto"/>
      </w:divBdr>
    </w:div>
    <w:div w:id="2132046512">
      <w:bodyDiv w:val="1"/>
      <w:marLeft w:val="0"/>
      <w:marRight w:val="0"/>
      <w:marTop w:val="0"/>
      <w:marBottom w:val="0"/>
      <w:divBdr>
        <w:top w:val="none" w:sz="0" w:space="0" w:color="auto"/>
        <w:left w:val="none" w:sz="0" w:space="0" w:color="auto"/>
        <w:bottom w:val="none" w:sz="0" w:space="0" w:color="auto"/>
        <w:right w:val="none" w:sz="0" w:space="0" w:color="auto"/>
      </w:divBdr>
    </w:div>
    <w:div w:id="21463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ontesiao.mg.gov.br" TargetMode="External"/><Relationship Id="rId4" Type="http://schemas.microsoft.com/office/2007/relationships/stylesWithEffects" Target="stylesWithEffects.xml"/><Relationship Id="rId9" Type="http://schemas.openxmlformats.org/officeDocument/2006/relationships/hyperlink" Target="http://www.montesiao.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07F5-0BEF-4A68-969B-D5E8A5D5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12133</Words>
  <Characters>65519</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Ofício</vt:lpstr>
    </vt:vector>
  </TitlesOfParts>
  <Company>Prefeitura M Monte Sião</Company>
  <LinksUpToDate>false</LinksUpToDate>
  <CharactersWithSpaces>77498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dc:title>
  <dc:subject>Prorrogação contratos</dc:subject>
  <dc:creator>D</dc:creator>
  <cp:lastModifiedBy>Usuario</cp:lastModifiedBy>
  <cp:revision>2</cp:revision>
  <cp:lastPrinted>2013-07-15T17:44:00Z</cp:lastPrinted>
  <dcterms:created xsi:type="dcterms:W3CDTF">2023-07-04T19:20:00Z</dcterms:created>
  <dcterms:modified xsi:type="dcterms:W3CDTF">2023-07-04T19:20:00Z</dcterms:modified>
</cp:coreProperties>
</file>